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92" w:rsidRPr="00993479" w:rsidRDefault="00136758">
      <w:pPr>
        <w:rPr>
          <w:b/>
        </w:rPr>
      </w:pPr>
      <w:r w:rsidRPr="00993479">
        <w:rPr>
          <w:b/>
        </w:rPr>
        <w:t>Nicholas Newton</w:t>
      </w:r>
    </w:p>
    <w:p w:rsidR="00136758" w:rsidRDefault="00136758">
      <w:r>
        <w:t>Newton Bonding</w:t>
      </w:r>
    </w:p>
    <w:p w:rsidR="00136758" w:rsidRDefault="00D214DA">
      <w:r>
        <w:t>5620 Memorial Avenue North, Suite E</w:t>
      </w:r>
    </w:p>
    <w:p w:rsidR="00D214DA" w:rsidRDefault="00D214DA">
      <w:r>
        <w:t>Stillwater, MN  55082</w:t>
      </w:r>
    </w:p>
    <w:p w:rsidR="00136758" w:rsidRDefault="00136758">
      <w:r>
        <w:t>651-342-1480</w:t>
      </w:r>
    </w:p>
    <w:p w:rsidR="00136758" w:rsidRDefault="00136758">
      <w:r>
        <w:t>nick@newtonbonding.com</w:t>
      </w:r>
    </w:p>
    <w:p w:rsidR="00136758" w:rsidRDefault="00136758"/>
    <w:p w:rsidR="00993479" w:rsidRDefault="00993479" w:rsidP="00420DED">
      <w:r>
        <w:t xml:space="preserve">Mr. Newton is the president of Newton Bonding, which he founded in 2014 after 25 years in the surety industry. </w:t>
      </w:r>
      <w:bookmarkStart w:id="0" w:name="_GoBack"/>
      <w:bookmarkEnd w:id="0"/>
    </w:p>
    <w:p w:rsidR="00993479" w:rsidRDefault="00993479" w:rsidP="00993479">
      <w:r>
        <w:t>Nick is a past President of both the Minnesota Surety Association (1995-1996) and the Minnesota Association for Guardianship &amp; Conserv</w:t>
      </w:r>
      <w:r w:rsidR="002A2657">
        <w:t>atorship (</w:t>
      </w:r>
      <w:r>
        <w:t>2006-2010), and currently serves as Region 5 Director for the National Association of Surety Bond Producers (NASBP)</w:t>
      </w:r>
      <w:r w:rsidR="002A2657">
        <w:t xml:space="preserve"> and Ex Officio member of the NASBP Executive Committee</w:t>
      </w:r>
      <w:r>
        <w:t xml:space="preserve">.  He also chairs the NASBP </w:t>
      </w:r>
      <w:r w:rsidR="00893683">
        <w:t>Ethics</w:t>
      </w:r>
      <w:r>
        <w:t xml:space="preserve"> Committee,</w:t>
      </w:r>
      <w:r w:rsidR="00893683">
        <w:t xml:space="preserve"> is Past Chair of the Automation &amp; Technology Committee</w:t>
      </w:r>
      <w:r>
        <w:t xml:space="preserve"> and serves on the Commercial Surety, Membership, Professiona</w:t>
      </w:r>
      <w:r w:rsidR="00893683">
        <w:t xml:space="preserve">l Development, </w:t>
      </w:r>
      <w:r>
        <w:t xml:space="preserve">Government Affairs, </w:t>
      </w:r>
      <w:r w:rsidR="00893683">
        <w:t>Nominating</w:t>
      </w:r>
      <w:r>
        <w:t xml:space="preserve">, and Small &amp; Emerging Contractor Committees, as well as the SIO </w:t>
      </w:r>
      <w:r w:rsidR="00893683">
        <w:t xml:space="preserve">Invigoration </w:t>
      </w:r>
      <w:r>
        <w:t>Task Force and the Surety Forms Working Group.</w:t>
      </w:r>
    </w:p>
    <w:p w:rsidR="00993479" w:rsidRDefault="00993479" w:rsidP="00993479"/>
    <w:p w:rsidR="00993479" w:rsidRDefault="00993479" w:rsidP="00993479"/>
    <w:sectPr w:rsidR="00993479" w:rsidSect="005D1282"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8"/>
    <w:rsid w:val="00136758"/>
    <w:rsid w:val="002A2657"/>
    <w:rsid w:val="00420DED"/>
    <w:rsid w:val="00486A89"/>
    <w:rsid w:val="00487178"/>
    <w:rsid w:val="005D1282"/>
    <w:rsid w:val="00637987"/>
    <w:rsid w:val="00893683"/>
    <w:rsid w:val="00993479"/>
    <w:rsid w:val="00A93A92"/>
    <w:rsid w:val="00CE78A5"/>
    <w:rsid w:val="00D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1E6CC-AC93-4254-B64F-4AD9DFE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Wise</dc:creator>
  <cp:lastModifiedBy>Nick Newton</cp:lastModifiedBy>
  <cp:revision>2</cp:revision>
  <dcterms:created xsi:type="dcterms:W3CDTF">2015-11-04T17:20:00Z</dcterms:created>
  <dcterms:modified xsi:type="dcterms:W3CDTF">2015-11-04T17:20:00Z</dcterms:modified>
</cp:coreProperties>
</file>