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2C" w:rsidRPr="00AB5F9C" w:rsidRDefault="00D74171" w:rsidP="00AB5F9C">
      <w:pPr>
        <w:spacing w:after="0" w:line="360" w:lineRule="auto"/>
        <w:jc w:val="center"/>
        <w:rPr>
          <w:b/>
        </w:rPr>
      </w:pPr>
      <w:bookmarkStart w:id="0" w:name="_GoBack"/>
      <w:bookmarkEnd w:id="0"/>
      <w:r w:rsidRPr="00AB5F9C">
        <w:rPr>
          <w:b/>
        </w:rPr>
        <w:t>Office Space – Talking Points</w:t>
      </w:r>
    </w:p>
    <w:p w:rsidR="00D74171" w:rsidRPr="00AB5F9C" w:rsidRDefault="00D74171" w:rsidP="00AB5F9C">
      <w:pPr>
        <w:spacing w:after="0" w:line="360" w:lineRule="auto"/>
        <w:jc w:val="center"/>
        <w:rPr>
          <w:b/>
        </w:rPr>
      </w:pPr>
      <w:r w:rsidRPr="00AB5F9C">
        <w:rPr>
          <w:b/>
        </w:rPr>
        <w:t>February 6</w:t>
      </w:r>
    </w:p>
    <w:p w:rsidR="00D74171" w:rsidRPr="00AB5F9C" w:rsidRDefault="00D74171">
      <w:pPr>
        <w:rPr>
          <w:b/>
          <w:vertAlign w:val="superscript"/>
        </w:rPr>
      </w:pPr>
      <w:r w:rsidRPr="00AB5F9C">
        <w:rPr>
          <w:b/>
        </w:rPr>
        <w:t>Space Details:</w:t>
      </w:r>
    </w:p>
    <w:p w:rsidR="00D74171" w:rsidRDefault="00D74171" w:rsidP="00D74171">
      <w:pPr>
        <w:pStyle w:val="ListParagraph"/>
        <w:numPr>
          <w:ilvl w:val="0"/>
          <w:numId w:val="1"/>
        </w:numPr>
      </w:pPr>
      <w:r>
        <w:t>MHCA must have finalized negotiations on lease by 6/1</w:t>
      </w:r>
    </w:p>
    <w:p w:rsidR="00D74171" w:rsidRDefault="00D74171" w:rsidP="00D74171">
      <w:pPr>
        <w:pStyle w:val="ListParagraph"/>
        <w:numPr>
          <w:ilvl w:val="0"/>
          <w:numId w:val="1"/>
        </w:numPr>
      </w:pPr>
      <w:proofErr w:type="spellStart"/>
      <w:r>
        <w:t>LeadingAge</w:t>
      </w:r>
      <w:proofErr w:type="spellEnd"/>
      <w:r>
        <w:t xml:space="preserve"> (not willing to further invest unless we are ‘in’ – as they spent dollars on the build-out with an understanding we were ‘in’ and the space was acceptable.</w:t>
      </w:r>
    </w:p>
    <w:p w:rsidR="00D74171" w:rsidRDefault="00D74171" w:rsidP="00D74171">
      <w:pPr>
        <w:pStyle w:val="ListParagraph"/>
        <w:numPr>
          <w:ilvl w:val="0"/>
          <w:numId w:val="1"/>
        </w:numPr>
      </w:pPr>
      <w:proofErr w:type="spellStart"/>
      <w:r>
        <w:t>LeadingAge</w:t>
      </w:r>
      <w:proofErr w:type="spellEnd"/>
      <w:r>
        <w:t xml:space="preserve"> and MHA have agreed to tell us by early March whether we can make something work – if we commit</w:t>
      </w:r>
    </w:p>
    <w:p w:rsidR="00D74171" w:rsidRDefault="00D74171" w:rsidP="00D74171">
      <w:pPr>
        <w:pStyle w:val="ListParagraph"/>
        <w:numPr>
          <w:ilvl w:val="0"/>
          <w:numId w:val="1"/>
        </w:numPr>
      </w:pPr>
      <w:proofErr w:type="spellStart"/>
      <w:r>
        <w:t>LeadingAge</w:t>
      </w:r>
      <w:proofErr w:type="spellEnd"/>
      <w:r>
        <w:t>/MHA negotiating and looking at other space</w:t>
      </w:r>
    </w:p>
    <w:p w:rsidR="00D74171" w:rsidRDefault="00D74171" w:rsidP="00D74171">
      <w:pPr>
        <w:pStyle w:val="ListParagraph"/>
        <w:numPr>
          <w:ilvl w:val="0"/>
          <w:numId w:val="1"/>
        </w:numPr>
      </w:pPr>
      <w:r>
        <w:t>Exact cost remains unknown</w:t>
      </w:r>
    </w:p>
    <w:p w:rsidR="00D74171" w:rsidRDefault="00D74171" w:rsidP="00D74171">
      <w:pPr>
        <w:pStyle w:val="ListParagraph"/>
        <w:numPr>
          <w:ilvl w:val="1"/>
          <w:numId w:val="1"/>
        </w:numPr>
      </w:pPr>
      <w:r>
        <w:t>Lease - at our current rate</w:t>
      </w:r>
    </w:p>
    <w:p w:rsidR="00D74171" w:rsidRDefault="00D74171" w:rsidP="00D74171">
      <w:pPr>
        <w:pStyle w:val="ListParagraph"/>
        <w:numPr>
          <w:ilvl w:val="1"/>
          <w:numId w:val="1"/>
        </w:numPr>
      </w:pPr>
      <w:r>
        <w:t xml:space="preserve">No further info on </w:t>
      </w:r>
      <w:proofErr w:type="spellStart"/>
      <w:r>
        <w:t>conf</w:t>
      </w:r>
      <w:proofErr w:type="spellEnd"/>
      <w:r>
        <w:t xml:space="preserve"> rooms, IT, phones, receptionist, </w:t>
      </w:r>
      <w:proofErr w:type="spellStart"/>
      <w:r>
        <w:t>etc</w:t>
      </w:r>
      <w:proofErr w:type="spellEnd"/>
    </w:p>
    <w:p w:rsidR="00D74171" w:rsidRDefault="00D74171" w:rsidP="00D74171">
      <w:pPr>
        <w:pStyle w:val="ListParagraph"/>
        <w:numPr>
          <w:ilvl w:val="1"/>
          <w:numId w:val="1"/>
        </w:numPr>
      </w:pPr>
      <w:r>
        <w:t xml:space="preserve">They each pay contracted mail room directly for usage; need to confirm the staff </w:t>
      </w:r>
    </w:p>
    <w:p w:rsidR="00D74171" w:rsidRPr="00AB5F9C" w:rsidRDefault="00D74171" w:rsidP="00D74171">
      <w:pPr>
        <w:rPr>
          <w:b/>
        </w:rPr>
      </w:pPr>
      <w:proofErr w:type="spellStart"/>
      <w:r w:rsidRPr="00AB5F9C">
        <w:rPr>
          <w:b/>
        </w:rPr>
        <w:t>CareProviders</w:t>
      </w:r>
      <w:proofErr w:type="spellEnd"/>
      <w:r w:rsidRPr="00AB5F9C">
        <w:rPr>
          <w:b/>
        </w:rPr>
        <w:t>:</w:t>
      </w:r>
    </w:p>
    <w:p w:rsidR="00AB5F9C" w:rsidRDefault="00AB5F9C" w:rsidP="00D74171">
      <w:pPr>
        <w:pStyle w:val="ListParagraph"/>
        <w:numPr>
          <w:ilvl w:val="0"/>
          <w:numId w:val="3"/>
        </w:numPr>
      </w:pPr>
      <w:r>
        <w:t xml:space="preserve">Kathy has known them for years; not as close as with </w:t>
      </w:r>
      <w:proofErr w:type="spellStart"/>
      <w:r>
        <w:t>LeadingAge</w:t>
      </w:r>
      <w:proofErr w:type="spellEnd"/>
    </w:p>
    <w:p w:rsidR="00D74171" w:rsidRDefault="00D74171" w:rsidP="00D74171">
      <w:pPr>
        <w:pStyle w:val="ListParagraph"/>
        <w:numPr>
          <w:ilvl w:val="0"/>
          <w:numId w:val="3"/>
        </w:numPr>
      </w:pPr>
      <w:r>
        <w:t>Took Lead on BOR review</w:t>
      </w:r>
    </w:p>
    <w:p w:rsidR="00D74171" w:rsidRDefault="00D74171" w:rsidP="00D74171">
      <w:pPr>
        <w:pStyle w:val="ListParagraph"/>
        <w:numPr>
          <w:ilvl w:val="0"/>
          <w:numId w:val="3"/>
        </w:numPr>
      </w:pPr>
      <w:r>
        <w:t>Advertised housing/home care conference as “Premier” conference</w:t>
      </w:r>
    </w:p>
    <w:p w:rsidR="00D74171" w:rsidRDefault="00D74171" w:rsidP="00D74171">
      <w:pPr>
        <w:pStyle w:val="ListParagraph"/>
        <w:numPr>
          <w:ilvl w:val="0"/>
          <w:numId w:val="3"/>
        </w:numPr>
      </w:pPr>
      <w:r>
        <w:t>Interested in reciprocal education member rate</w:t>
      </w:r>
    </w:p>
    <w:p w:rsidR="00D74171" w:rsidRDefault="00D74171" w:rsidP="00D74171">
      <w:pPr>
        <w:pStyle w:val="ListParagraph"/>
        <w:numPr>
          <w:ilvl w:val="0"/>
          <w:numId w:val="3"/>
        </w:numPr>
      </w:pPr>
      <w:r>
        <w:t>Now has home care membership category</w:t>
      </w:r>
    </w:p>
    <w:p w:rsidR="00D74171" w:rsidRPr="00AB5F9C" w:rsidRDefault="00D74171" w:rsidP="00D74171">
      <w:pPr>
        <w:rPr>
          <w:b/>
        </w:rPr>
      </w:pPr>
      <w:proofErr w:type="spellStart"/>
      <w:r w:rsidRPr="00AB5F9C">
        <w:rPr>
          <w:b/>
        </w:rPr>
        <w:t>LeadingAge</w:t>
      </w:r>
      <w:proofErr w:type="spellEnd"/>
      <w:r w:rsidRPr="00AB5F9C">
        <w:rPr>
          <w:b/>
        </w:rPr>
        <w:t>:</w:t>
      </w:r>
    </w:p>
    <w:p w:rsidR="00D74171" w:rsidRDefault="00D74171" w:rsidP="00D74171">
      <w:pPr>
        <w:pStyle w:val="ListParagraph"/>
        <w:numPr>
          <w:ilvl w:val="0"/>
          <w:numId w:val="4"/>
        </w:numPr>
      </w:pPr>
      <w:r>
        <w:t>Long-standing relationships with MHCA and Kathy</w:t>
      </w:r>
    </w:p>
    <w:p w:rsidR="00AB5F9C" w:rsidRDefault="00AB5F9C" w:rsidP="00D74171">
      <w:pPr>
        <w:pStyle w:val="ListParagraph"/>
        <w:numPr>
          <w:ilvl w:val="0"/>
          <w:numId w:val="4"/>
        </w:numPr>
      </w:pPr>
      <w:r>
        <w:t xml:space="preserve">Contract since 2004 for education sharing; not recently reviewed; Gayle believes it’s exclusive – was verbal conversation with Neil </w:t>
      </w:r>
    </w:p>
    <w:p w:rsidR="00AB5F9C" w:rsidRDefault="00AB5F9C" w:rsidP="00D74171">
      <w:pPr>
        <w:pStyle w:val="ListParagraph"/>
        <w:numPr>
          <w:ilvl w:val="0"/>
          <w:numId w:val="4"/>
        </w:numPr>
      </w:pPr>
      <w:r>
        <w:t>List MHCA as a partner – first one on the strategic partners webpage</w:t>
      </w:r>
    </w:p>
    <w:p w:rsidR="00D74171" w:rsidRPr="00AB5F9C" w:rsidRDefault="00D74171" w:rsidP="00D74171">
      <w:pPr>
        <w:rPr>
          <w:b/>
        </w:rPr>
      </w:pPr>
      <w:r w:rsidRPr="00AB5F9C">
        <w:rPr>
          <w:b/>
        </w:rPr>
        <w:t>Organizational Politics:</w:t>
      </w:r>
    </w:p>
    <w:p w:rsidR="00AB5F9C" w:rsidRDefault="00AB5F9C" w:rsidP="00D74171">
      <w:pPr>
        <w:pStyle w:val="ListParagraph"/>
        <w:numPr>
          <w:ilvl w:val="0"/>
          <w:numId w:val="2"/>
        </w:numPr>
      </w:pPr>
      <w:proofErr w:type="spellStart"/>
      <w:r>
        <w:t>LeadingAge</w:t>
      </w:r>
      <w:proofErr w:type="spellEnd"/>
      <w:r>
        <w:t xml:space="preserve"> and </w:t>
      </w:r>
      <w:proofErr w:type="spellStart"/>
      <w:r>
        <w:t>CareProviders</w:t>
      </w:r>
      <w:proofErr w:type="spellEnd"/>
      <w:r>
        <w:t xml:space="preserve"> = LTC Imperative</w:t>
      </w:r>
    </w:p>
    <w:p w:rsidR="00AB5F9C" w:rsidRDefault="00AB5F9C" w:rsidP="00D74171">
      <w:pPr>
        <w:pStyle w:val="ListParagraph"/>
        <w:numPr>
          <w:ilvl w:val="0"/>
          <w:numId w:val="2"/>
        </w:numPr>
      </w:pPr>
      <w:r>
        <w:t>Long-standing cultural and political challenges between two orgs</w:t>
      </w:r>
    </w:p>
    <w:p w:rsidR="00D74171" w:rsidRDefault="00D74171" w:rsidP="00D74171">
      <w:pPr>
        <w:pStyle w:val="ListParagraph"/>
        <w:numPr>
          <w:ilvl w:val="0"/>
          <w:numId w:val="2"/>
        </w:numPr>
      </w:pPr>
      <w:proofErr w:type="spellStart"/>
      <w:r>
        <w:t>LeadingAge</w:t>
      </w:r>
      <w:proofErr w:type="spellEnd"/>
      <w:r>
        <w:t xml:space="preserve"> and </w:t>
      </w:r>
      <w:proofErr w:type="spellStart"/>
      <w:r>
        <w:t>CareProviders</w:t>
      </w:r>
      <w:proofErr w:type="spellEnd"/>
      <w:r>
        <w:t xml:space="preserve"> – both engaged in home care initiatives</w:t>
      </w:r>
    </w:p>
    <w:p w:rsidR="00D74171" w:rsidRDefault="00D74171" w:rsidP="00D74171">
      <w:pPr>
        <w:pStyle w:val="ListParagraph"/>
        <w:numPr>
          <w:ilvl w:val="0"/>
          <w:numId w:val="2"/>
        </w:numPr>
      </w:pPr>
      <w:r>
        <w:t xml:space="preserve">Sharing space with </w:t>
      </w:r>
      <w:proofErr w:type="spellStart"/>
      <w:r>
        <w:t>LeadingAge</w:t>
      </w:r>
      <w:proofErr w:type="spellEnd"/>
      <w:r>
        <w:t xml:space="preserve"> will put me in difficult political position</w:t>
      </w:r>
    </w:p>
    <w:p w:rsidR="00D74171" w:rsidRDefault="00D74171" w:rsidP="00D74171"/>
    <w:sectPr w:rsidR="00D741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DA7" w:rsidRDefault="00F03DA7" w:rsidP="00F03DA7">
      <w:pPr>
        <w:spacing w:after="0" w:line="240" w:lineRule="auto"/>
      </w:pPr>
      <w:r>
        <w:separator/>
      </w:r>
    </w:p>
  </w:endnote>
  <w:endnote w:type="continuationSeparator" w:id="0">
    <w:p w:rsidR="00F03DA7" w:rsidRDefault="00F03DA7" w:rsidP="00F0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A7" w:rsidRDefault="00F03D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A7" w:rsidRDefault="00F03D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A7" w:rsidRDefault="00F03D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DA7" w:rsidRDefault="00F03DA7" w:rsidP="00F03DA7">
      <w:pPr>
        <w:spacing w:after="0" w:line="240" w:lineRule="auto"/>
      </w:pPr>
      <w:r>
        <w:separator/>
      </w:r>
    </w:p>
  </w:footnote>
  <w:footnote w:type="continuationSeparator" w:id="0">
    <w:p w:rsidR="00F03DA7" w:rsidRDefault="00F03DA7" w:rsidP="00F03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A7" w:rsidRDefault="00F03D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69608"/>
      <w:docPartObj>
        <w:docPartGallery w:val="Watermarks"/>
        <w:docPartUnique/>
      </w:docPartObj>
    </w:sdtPr>
    <w:sdtContent>
      <w:p w:rsidR="00F03DA7" w:rsidRDefault="00F03DA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A7" w:rsidRDefault="00F03D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D1E"/>
    <w:multiLevelType w:val="hybridMultilevel"/>
    <w:tmpl w:val="CB4EF2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52DF9"/>
    <w:multiLevelType w:val="hybridMultilevel"/>
    <w:tmpl w:val="A4E8C9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91C1F"/>
    <w:multiLevelType w:val="hybridMultilevel"/>
    <w:tmpl w:val="F120E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47C77"/>
    <w:multiLevelType w:val="hybridMultilevel"/>
    <w:tmpl w:val="54420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71"/>
    <w:rsid w:val="007B7B2C"/>
    <w:rsid w:val="00AB5F9C"/>
    <w:rsid w:val="00D74171"/>
    <w:rsid w:val="00F0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1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DA7"/>
  </w:style>
  <w:style w:type="paragraph" w:styleId="Footer">
    <w:name w:val="footer"/>
    <w:basedOn w:val="Normal"/>
    <w:link w:val="FooterChar"/>
    <w:uiPriority w:val="99"/>
    <w:unhideWhenUsed/>
    <w:rsid w:val="00F03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1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DA7"/>
  </w:style>
  <w:style w:type="paragraph" w:styleId="Footer">
    <w:name w:val="footer"/>
    <w:basedOn w:val="Normal"/>
    <w:link w:val="FooterChar"/>
    <w:uiPriority w:val="99"/>
    <w:unhideWhenUsed/>
    <w:rsid w:val="00F03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FSC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IVDesk</dc:creator>
  <cp:keywords/>
  <dc:description/>
  <cp:lastModifiedBy>IVDesk</cp:lastModifiedBy>
  <cp:revision>2</cp:revision>
  <dcterms:created xsi:type="dcterms:W3CDTF">2015-02-05T00:34:00Z</dcterms:created>
  <dcterms:modified xsi:type="dcterms:W3CDTF">2015-02-06T15:56:00Z</dcterms:modified>
</cp:coreProperties>
</file>