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9E12" w14:textId="46283B73" w:rsidR="00D47A50" w:rsidRPr="003B47C0" w:rsidRDefault="00D47A50" w:rsidP="00D47A50">
      <w:pPr>
        <w:jc w:val="center"/>
        <w:rPr>
          <w:b/>
          <w:bCs/>
          <w:sz w:val="28"/>
          <w:szCs w:val="28"/>
        </w:rPr>
      </w:pPr>
      <w:r w:rsidRPr="003B47C0">
        <w:rPr>
          <w:b/>
          <w:bCs/>
          <w:sz w:val="28"/>
          <w:szCs w:val="28"/>
        </w:rPr>
        <w:t>OASIS Tool Proposal</w:t>
      </w:r>
    </w:p>
    <w:p w14:paraId="78ADA26F" w14:textId="415B3B7E" w:rsidR="00E10FE2" w:rsidRPr="00AB1CD4" w:rsidRDefault="00E10FE2">
      <w:pPr>
        <w:rPr>
          <w:b/>
          <w:bCs/>
          <w:u w:val="single"/>
        </w:rPr>
      </w:pPr>
      <w:r w:rsidRPr="00AB1CD4">
        <w:rPr>
          <w:b/>
          <w:bCs/>
          <w:u w:val="single"/>
        </w:rPr>
        <w:t>Background</w:t>
      </w:r>
    </w:p>
    <w:p w14:paraId="2405D495" w14:textId="77777777" w:rsidR="00DD3CF3" w:rsidRDefault="00E10FE2" w:rsidP="00DD3CF3">
      <w:r>
        <w:t xml:space="preserve">In 2010, the MHCA Rehab </w:t>
      </w:r>
      <w:r w:rsidR="006210AB">
        <w:t xml:space="preserve">Council </w:t>
      </w:r>
      <w:r>
        <w:t>group created a toolkit called Transdisciplinary Skills for Oasis: Helping providers improve OASIS Assessment.</w:t>
      </w:r>
      <w:r w:rsidR="005F0076">
        <w:t xml:space="preserve"> According to old newsletters, agencies stated that this was the “best staff training tool”. </w:t>
      </w:r>
      <w:r>
        <w:t xml:space="preserve"> </w:t>
      </w:r>
    </w:p>
    <w:p w14:paraId="33FA83DA" w14:textId="545E4C18" w:rsidR="00E10FE2" w:rsidRDefault="00E10FE2" w:rsidP="00DD3CF3">
      <w:r>
        <w:t>The goals f</w:t>
      </w:r>
      <w:r w:rsidR="00D33D44">
        <w:t>or</w:t>
      </w:r>
      <w:r>
        <w:t xml:space="preserve"> this resource </w:t>
      </w:r>
      <w:r w:rsidR="006210AB">
        <w:t>were</w:t>
      </w:r>
      <w:r>
        <w:t xml:space="preserve"> to help providers understand some of the key OASIS-C items and how to accurately score them</w:t>
      </w:r>
      <w:r w:rsidR="006210AB">
        <w:t xml:space="preserve"> as well as identifying appropriate assessment strategies and best practices for the covered items. The covered OASIS items in this toolkit are (please note the numbers are from OASIS-C so </w:t>
      </w:r>
      <w:r w:rsidR="00FB3969">
        <w:t xml:space="preserve">some of the numbers are </w:t>
      </w:r>
      <w:r w:rsidR="006210AB">
        <w:t>not current):</w:t>
      </w:r>
    </w:p>
    <w:p w14:paraId="6B3DC6D7" w14:textId="4A771E46" w:rsidR="006210AB" w:rsidRDefault="006210AB" w:rsidP="006210AB">
      <w:pPr>
        <w:pStyle w:val="ListParagraph"/>
        <w:numPr>
          <w:ilvl w:val="0"/>
          <w:numId w:val="1"/>
        </w:numPr>
        <w:spacing w:line="240" w:lineRule="auto"/>
      </w:pPr>
      <w:r>
        <w:t>Pain (M1240 &amp; M1242)</w:t>
      </w:r>
    </w:p>
    <w:p w14:paraId="56D15146" w14:textId="49560D88" w:rsidR="006210AB" w:rsidRDefault="006210AB" w:rsidP="006210AB">
      <w:pPr>
        <w:pStyle w:val="ListParagraph"/>
        <w:numPr>
          <w:ilvl w:val="0"/>
          <w:numId w:val="1"/>
        </w:numPr>
        <w:spacing w:line="240" w:lineRule="auto"/>
      </w:pPr>
      <w:r>
        <w:t>Wounds (M1340 &amp; 1342)</w:t>
      </w:r>
    </w:p>
    <w:p w14:paraId="0551FA52" w14:textId="0487691E" w:rsidR="006210AB" w:rsidRDefault="006210AB" w:rsidP="006210AB">
      <w:pPr>
        <w:pStyle w:val="ListParagraph"/>
        <w:numPr>
          <w:ilvl w:val="0"/>
          <w:numId w:val="1"/>
        </w:numPr>
        <w:spacing w:line="240" w:lineRule="auto"/>
      </w:pPr>
      <w:r>
        <w:t>Meds (M2020)</w:t>
      </w:r>
    </w:p>
    <w:p w14:paraId="59D86084" w14:textId="2C809831" w:rsidR="006210AB" w:rsidRDefault="006210AB" w:rsidP="006210AB">
      <w:pPr>
        <w:pStyle w:val="ListParagraph"/>
        <w:numPr>
          <w:ilvl w:val="0"/>
          <w:numId w:val="1"/>
        </w:numPr>
        <w:spacing w:line="240" w:lineRule="auto"/>
      </w:pPr>
      <w:r>
        <w:t>Ambulation (M1860)</w:t>
      </w:r>
    </w:p>
    <w:p w14:paraId="5C5B685D" w14:textId="4204C236" w:rsidR="006210AB" w:rsidRDefault="006210AB" w:rsidP="006210AB">
      <w:pPr>
        <w:pStyle w:val="ListParagraph"/>
        <w:numPr>
          <w:ilvl w:val="0"/>
          <w:numId w:val="1"/>
        </w:numPr>
        <w:spacing w:line="240" w:lineRule="auto"/>
      </w:pPr>
      <w:r>
        <w:t>Bladder Control (M1610 and M1615)</w:t>
      </w:r>
    </w:p>
    <w:p w14:paraId="4B9B78F1" w14:textId="0C67C1C9" w:rsidR="006210AB" w:rsidRDefault="006210AB" w:rsidP="006210AB">
      <w:pPr>
        <w:pStyle w:val="ListParagraph"/>
        <w:numPr>
          <w:ilvl w:val="0"/>
          <w:numId w:val="1"/>
        </w:numPr>
        <w:spacing w:line="240" w:lineRule="auto"/>
      </w:pPr>
      <w:r>
        <w:t>Transfers (M1850)</w:t>
      </w:r>
    </w:p>
    <w:p w14:paraId="0381F3EC" w14:textId="030DA0F8" w:rsidR="006210AB" w:rsidRDefault="006210AB" w:rsidP="006210AB">
      <w:pPr>
        <w:pStyle w:val="ListParagraph"/>
        <w:numPr>
          <w:ilvl w:val="0"/>
          <w:numId w:val="1"/>
        </w:numPr>
        <w:spacing w:line="240" w:lineRule="auto"/>
      </w:pPr>
      <w:r>
        <w:t>Bathing (M1830)</w:t>
      </w:r>
    </w:p>
    <w:p w14:paraId="2A2F952C" w14:textId="1B3A7802" w:rsidR="00E10FE2" w:rsidRDefault="006210AB" w:rsidP="006210AB">
      <w:pPr>
        <w:pStyle w:val="ListParagraph"/>
        <w:numPr>
          <w:ilvl w:val="0"/>
          <w:numId w:val="1"/>
        </w:numPr>
        <w:spacing w:line="240" w:lineRule="auto"/>
      </w:pPr>
      <w:r>
        <w:t>Dyspnea (M1400)</w:t>
      </w:r>
    </w:p>
    <w:p w14:paraId="4B782FBF" w14:textId="47C72CCE" w:rsidR="006210AB" w:rsidRPr="00AB1CD4" w:rsidRDefault="006210AB">
      <w:pPr>
        <w:rPr>
          <w:b/>
          <w:bCs/>
          <w:u w:val="single"/>
        </w:rPr>
      </w:pPr>
      <w:r w:rsidRPr="00AB1CD4">
        <w:rPr>
          <w:b/>
          <w:bCs/>
          <w:u w:val="single"/>
        </w:rPr>
        <w:t>Current Proposal</w:t>
      </w:r>
    </w:p>
    <w:p w14:paraId="4A6E192B" w14:textId="49F4D7CB" w:rsidR="002C36B6" w:rsidRDefault="006210AB">
      <w:r>
        <w:t xml:space="preserve">The CRR Workgroup would like to update and revamp this old resource </w:t>
      </w:r>
      <w:r w:rsidR="00B76EED">
        <w:t>to provide a more current resource for members to utiliz</w:t>
      </w:r>
      <w:r w:rsidR="00002738">
        <w:t>e</w:t>
      </w:r>
      <w:r w:rsidR="00B76EED">
        <w:t xml:space="preserve">. They would like to do this around OASIS E and would utilize the format that the old </w:t>
      </w:r>
      <w:r w:rsidR="002C36B6">
        <w:t>resource provided to use less resources</w:t>
      </w:r>
      <w:r w:rsidR="00002738">
        <w:t>/time</w:t>
      </w:r>
      <w:r w:rsidR="002C36B6">
        <w:t>. We feel that this resource could be used in conjunction with the Workforce Workgroup</w:t>
      </w:r>
      <w:r w:rsidR="00FE4928">
        <w:t>’</w:t>
      </w:r>
      <w:r w:rsidR="002C36B6">
        <w:t xml:space="preserve">s initiative to create orientation materials and could also be used to improve scores related to value-based purchasing. </w:t>
      </w:r>
    </w:p>
    <w:p w14:paraId="0FC1CD24" w14:textId="5D78E8D0" w:rsidR="002C36B6" w:rsidRPr="00AB1CD4" w:rsidRDefault="002C36B6">
      <w:pPr>
        <w:rPr>
          <w:b/>
          <w:bCs/>
          <w:u w:val="single"/>
        </w:rPr>
      </w:pPr>
      <w:r w:rsidRPr="00AB1CD4">
        <w:rPr>
          <w:b/>
          <w:bCs/>
          <w:u w:val="single"/>
        </w:rPr>
        <w:t xml:space="preserve">Projected </w:t>
      </w:r>
      <w:r w:rsidR="00F94ABE">
        <w:rPr>
          <w:b/>
          <w:bCs/>
          <w:u w:val="single"/>
        </w:rPr>
        <w:t>n</w:t>
      </w:r>
      <w:r w:rsidRPr="00AB1CD4">
        <w:rPr>
          <w:b/>
          <w:bCs/>
          <w:u w:val="single"/>
        </w:rPr>
        <w:t>eeds</w:t>
      </w:r>
      <w:r w:rsidR="00F676BB" w:rsidRPr="00AB1CD4">
        <w:rPr>
          <w:b/>
          <w:bCs/>
          <w:u w:val="single"/>
        </w:rPr>
        <w:t xml:space="preserve"> and resources</w:t>
      </w:r>
      <w:r w:rsidRPr="00AB1CD4">
        <w:rPr>
          <w:b/>
          <w:bCs/>
          <w:u w:val="single"/>
        </w:rPr>
        <w:t xml:space="preserve"> from MHCA</w:t>
      </w:r>
    </w:p>
    <w:p w14:paraId="17D88F59" w14:textId="2A0F462C" w:rsidR="00635604" w:rsidRDefault="00635604" w:rsidP="00635604">
      <w:r>
        <w:t>The old version is on DVD</w:t>
      </w:r>
      <w:r w:rsidR="00406324">
        <w:t xml:space="preserve">; </w:t>
      </w:r>
      <w:r>
        <w:t xml:space="preserve">we </w:t>
      </w:r>
      <w:r w:rsidR="00406324">
        <w:t xml:space="preserve">plan </w:t>
      </w:r>
      <w:r>
        <w:t xml:space="preserve">to find an online platform </w:t>
      </w:r>
      <w:r w:rsidR="00406324">
        <w:t xml:space="preserve">to </w:t>
      </w:r>
      <w:r>
        <w:t xml:space="preserve">allow easier access for our members. </w:t>
      </w:r>
    </w:p>
    <w:p w14:paraId="67C9D2C5" w14:textId="3C411ABE" w:rsidR="00281427" w:rsidRDefault="002C36B6">
      <w:r>
        <w:t xml:space="preserve">Although we will have a group of volunteers (right now we have 5 members from CRR), we </w:t>
      </w:r>
      <w:r w:rsidR="00BF4A26">
        <w:t xml:space="preserve">anticipate </w:t>
      </w:r>
      <w:r w:rsidR="006B6CED">
        <w:t>this</w:t>
      </w:r>
      <w:r w:rsidR="00C30E69">
        <w:t xml:space="preserve"> </w:t>
      </w:r>
      <w:r w:rsidR="00223FB8">
        <w:t xml:space="preserve">project </w:t>
      </w:r>
      <w:r>
        <w:t xml:space="preserve">will </w:t>
      </w:r>
      <w:r w:rsidR="00223FB8">
        <w:t xml:space="preserve">require approximately 50 hours of </w:t>
      </w:r>
      <w:r>
        <w:t xml:space="preserve">staff </w:t>
      </w:r>
      <w:r w:rsidR="00F94ABE">
        <w:t>time.</w:t>
      </w:r>
      <w:r>
        <w:t xml:space="preserve"> </w:t>
      </w:r>
      <w:r w:rsidR="00AB1CD4">
        <w:t xml:space="preserve">Depending on what the group prefers, we would either do this all remotely or we could meet to film the video portion. If we did meet, we </w:t>
      </w:r>
      <w:r w:rsidR="00281427">
        <w:t xml:space="preserve">propose doing this at the MHCA office and having MHCA pay for lunch for the volunteer’s time. </w:t>
      </w:r>
      <w:r w:rsidR="00281427" w:rsidRPr="00AB1CD4">
        <w:rPr>
          <w:b/>
          <w:bCs/>
        </w:rPr>
        <w:t xml:space="preserve">Projected cost for this would be </w:t>
      </w:r>
      <w:r w:rsidR="00F676BB" w:rsidRPr="00AB1CD4">
        <w:rPr>
          <w:b/>
          <w:bCs/>
        </w:rPr>
        <w:t>$150</w:t>
      </w:r>
      <w:r w:rsidR="00F676BB">
        <w:t xml:space="preserve">. </w:t>
      </w:r>
    </w:p>
    <w:p w14:paraId="0E1C0D2A" w14:textId="16ACE0F5" w:rsidR="005331C4" w:rsidRDefault="005331C4">
      <w:r>
        <w:t xml:space="preserve">At this time, we do not project any other costs associated with this project. </w:t>
      </w:r>
    </w:p>
    <w:p w14:paraId="39899799" w14:textId="16A07BE0" w:rsidR="00F676BB" w:rsidRPr="00AB1CD4" w:rsidRDefault="00F676BB">
      <w:pPr>
        <w:rPr>
          <w:b/>
          <w:bCs/>
          <w:u w:val="single"/>
        </w:rPr>
      </w:pPr>
      <w:r w:rsidRPr="00AB1CD4">
        <w:rPr>
          <w:b/>
          <w:bCs/>
          <w:u w:val="single"/>
        </w:rPr>
        <w:t xml:space="preserve">Projected revenue </w:t>
      </w:r>
      <w:r w:rsidR="00DD3CF3" w:rsidRPr="00AB1CD4">
        <w:rPr>
          <w:b/>
          <w:bCs/>
          <w:u w:val="single"/>
        </w:rPr>
        <w:t>and timeline</w:t>
      </w:r>
    </w:p>
    <w:p w14:paraId="0CEA247D" w14:textId="44F54284" w:rsidR="00F676BB" w:rsidRDefault="005331C4">
      <w:r>
        <w:t xml:space="preserve">We </w:t>
      </w:r>
      <w:r w:rsidR="00F676BB">
        <w:t xml:space="preserve">propose selling this to members (and non-members) </w:t>
      </w:r>
      <w:r>
        <w:t>as an OASIS resource. We would also propose to include it in the materials that the Workforce group is putting together for orientation material</w:t>
      </w:r>
      <w:r w:rsidR="00DD3CF3">
        <w:t xml:space="preserve"> for new hires</w:t>
      </w:r>
      <w:r>
        <w:t xml:space="preserve">. </w:t>
      </w:r>
    </w:p>
    <w:p w14:paraId="100588C3" w14:textId="06749069" w:rsidR="00DD3CF3" w:rsidRDefault="00DD3CF3">
      <w:r>
        <w:t xml:space="preserve">In 2010, this toolkit was sold for $75 and $125 to nonmembers. We would propose to increase this to $125 and $175. </w:t>
      </w:r>
    </w:p>
    <w:p w14:paraId="17721418" w14:textId="224425E1" w:rsidR="00302CE6" w:rsidRDefault="00002738">
      <w:r>
        <w:t xml:space="preserve">We would like to start working on this project </w:t>
      </w:r>
      <w:r w:rsidR="00B8364C">
        <w:t>soon</w:t>
      </w:r>
      <w:r>
        <w:t xml:space="preserve"> and have it completed prior to the end of the year so agencies can utilize this as they prepare for Oasis E. </w:t>
      </w:r>
    </w:p>
    <w:sectPr w:rsidR="00302CE6" w:rsidSect="003B47C0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7FD6"/>
    <w:multiLevelType w:val="hybridMultilevel"/>
    <w:tmpl w:val="EDB4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692C"/>
    <w:multiLevelType w:val="hybridMultilevel"/>
    <w:tmpl w:val="2AA0A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E6"/>
    <w:rsid w:val="00002738"/>
    <w:rsid w:val="00040BC1"/>
    <w:rsid w:val="001553D2"/>
    <w:rsid w:val="00223FB8"/>
    <w:rsid w:val="00281427"/>
    <w:rsid w:val="002C36B6"/>
    <w:rsid w:val="00302CE6"/>
    <w:rsid w:val="00314381"/>
    <w:rsid w:val="003835B8"/>
    <w:rsid w:val="003B47C0"/>
    <w:rsid w:val="00406324"/>
    <w:rsid w:val="005331C4"/>
    <w:rsid w:val="005F0076"/>
    <w:rsid w:val="006210AB"/>
    <w:rsid w:val="00635604"/>
    <w:rsid w:val="006A7765"/>
    <w:rsid w:val="006B6CED"/>
    <w:rsid w:val="00AB1CD4"/>
    <w:rsid w:val="00B76EED"/>
    <w:rsid w:val="00B8364C"/>
    <w:rsid w:val="00BF4A26"/>
    <w:rsid w:val="00C30E69"/>
    <w:rsid w:val="00C832B8"/>
    <w:rsid w:val="00D02289"/>
    <w:rsid w:val="00D33D44"/>
    <w:rsid w:val="00D47A50"/>
    <w:rsid w:val="00D73823"/>
    <w:rsid w:val="00DA448E"/>
    <w:rsid w:val="00DD3CF3"/>
    <w:rsid w:val="00E10FE2"/>
    <w:rsid w:val="00EA483E"/>
    <w:rsid w:val="00EE056D"/>
    <w:rsid w:val="00F204D1"/>
    <w:rsid w:val="00F676BB"/>
    <w:rsid w:val="00F94ABE"/>
    <w:rsid w:val="00FB3969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FDF0"/>
  <w15:chartTrackingRefBased/>
  <w15:docId w15:val="{96E2A289-2373-4D0F-8B25-944E7C63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0AB"/>
    <w:pPr>
      <w:ind w:left="720"/>
      <w:contextualSpacing/>
    </w:pPr>
  </w:style>
  <w:style w:type="paragraph" w:styleId="Revision">
    <w:name w:val="Revision"/>
    <w:hidden/>
    <w:uiPriority w:val="99"/>
    <w:semiHidden/>
    <w:rsid w:val="00FB3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Lindell</dc:creator>
  <cp:keywords/>
  <dc:description/>
  <cp:lastModifiedBy>Kathy Messerli</cp:lastModifiedBy>
  <cp:revision>7</cp:revision>
  <dcterms:created xsi:type="dcterms:W3CDTF">2022-01-24T21:26:00Z</dcterms:created>
  <dcterms:modified xsi:type="dcterms:W3CDTF">2022-01-24T21:35:00Z</dcterms:modified>
</cp:coreProperties>
</file>