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5F27" w14:textId="77777777" w:rsidR="00A104A4" w:rsidRPr="00222EBD" w:rsidRDefault="00A14873" w:rsidP="00D74B4C">
      <w:pPr>
        <w:spacing w:line="240" w:lineRule="auto"/>
        <w:jc w:val="center"/>
        <w:rPr>
          <w:b/>
          <w:sz w:val="28"/>
          <w:szCs w:val="28"/>
        </w:rPr>
      </w:pPr>
      <w:r w:rsidRPr="00222EBD">
        <w:rPr>
          <w:b/>
          <w:sz w:val="28"/>
          <w:szCs w:val="28"/>
        </w:rPr>
        <w:t>Membership Report</w:t>
      </w:r>
    </w:p>
    <w:p w14:paraId="501970FE" w14:textId="0B888DA9" w:rsidR="00025881" w:rsidRPr="00222EBD" w:rsidRDefault="003375CC" w:rsidP="003375CC">
      <w:pPr>
        <w:jc w:val="center"/>
        <w:rPr>
          <w:b/>
          <w:bCs/>
          <w:sz w:val="28"/>
          <w:szCs w:val="28"/>
        </w:rPr>
      </w:pPr>
      <w:r w:rsidRPr="00222EBD">
        <w:rPr>
          <w:b/>
          <w:bCs/>
          <w:sz w:val="28"/>
          <w:szCs w:val="28"/>
        </w:rPr>
        <w:t>March 9, 2021</w:t>
      </w:r>
    </w:p>
    <w:p w14:paraId="2E3DDF32" w14:textId="1BD45517" w:rsidR="009D0F7A" w:rsidRDefault="009D0F7A" w:rsidP="00F41DF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610"/>
        <w:gridCol w:w="2520"/>
      </w:tblGrid>
      <w:tr w:rsidR="00F41DF1" w14:paraId="1DA9317B" w14:textId="77777777" w:rsidTr="00F41DF1">
        <w:trPr>
          <w:trHeight w:val="557"/>
        </w:trPr>
        <w:tc>
          <w:tcPr>
            <w:tcW w:w="3325" w:type="dxa"/>
            <w:shd w:val="clear" w:color="auto" w:fill="B9D3DC"/>
          </w:tcPr>
          <w:p w14:paraId="05073B8C" w14:textId="77777777" w:rsidR="00F41DF1" w:rsidRDefault="00F41DF1" w:rsidP="00E62340">
            <w:r w:rsidRPr="00F363F9">
              <w:rPr>
                <w:sz w:val="36"/>
              </w:rPr>
              <w:t>Revenue Received</w:t>
            </w:r>
          </w:p>
        </w:tc>
        <w:tc>
          <w:tcPr>
            <w:tcW w:w="2610" w:type="dxa"/>
            <w:shd w:val="clear" w:color="auto" w:fill="B9D3DC"/>
          </w:tcPr>
          <w:p w14:paraId="01840DFB" w14:textId="77777777" w:rsidR="00F41DF1" w:rsidRDefault="00F41DF1" w:rsidP="00E62340"/>
          <w:p w14:paraId="4218F86D" w14:textId="1C442130" w:rsidR="00F41DF1" w:rsidRDefault="00F41DF1" w:rsidP="00E62340">
            <w:r>
              <w:t>2021</w:t>
            </w:r>
            <w:r w:rsidR="003375CC">
              <w:t xml:space="preserve"> YTD</w:t>
            </w:r>
          </w:p>
        </w:tc>
        <w:tc>
          <w:tcPr>
            <w:tcW w:w="2520" w:type="dxa"/>
            <w:shd w:val="clear" w:color="auto" w:fill="B9D3DC"/>
          </w:tcPr>
          <w:p w14:paraId="52FF47D0" w14:textId="77777777" w:rsidR="00F41DF1" w:rsidRDefault="00F41DF1" w:rsidP="00E62340"/>
          <w:p w14:paraId="2672D02E" w14:textId="322B9864" w:rsidR="00F41DF1" w:rsidRDefault="00F41DF1" w:rsidP="00E62340">
            <w:r>
              <w:t xml:space="preserve">2020 </w:t>
            </w:r>
            <w:r w:rsidR="003375CC">
              <w:t>YTD</w:t>
            </w:r>
          </w:p>
        </w:tc>
      </w:tr>
      <w:tr w:rsidR="00F41DF1" w14:paraId="3A849F83" w14:textId="77777777" w:rsidTr="00F41DF1">
        <w:tc>
          <w:tcPr>
            <w:tcW w:w="3325" w:type="dxa"/>
          </w:tcPr>
          <w:p w14:paraId="7EDBFB12" w14:textId="77777777" w:rsidR="00F41DF1" w:rsidRDefault="00F41DF1" w:rsidP="00E62340">
            <w:r>
              <w:t xml:space="preserve">Budgeted </w:t>
            </w:r>
          </w:p>
        </w:tc>
        <w:tc>
          <w:tcPr>
            <w:tcW w:w="2610" w:type="dxa"/>
          </w:tcPr>
          <w:p w14:paraId="583BD501" w14:textId="3D115350" w:rsidR="00F41DF1" w:rsidRDefault="00F41DF1" w:rsidP="00E62340">
            <w:r>
              <w:t>$402,312.00</w:t>
            </w:r>
          </w:p>
        </w:tc>
        <w:tc>
          <w:tcPr>
            <w:tcW w:w="2520" w:type="dxa"/>
          </w:tcPr>
          <w:p w14:paraId="0A675DC2" w14:textId="506C9B70" w:rsidR="00F41DF1" w:rsidRDefault="00F41DF1" w:rsidP="00E62340">
            <w:r>
              <w:rPr>
                <w:rStyle w:val="infobox"/>
              </w:rPr>
              <w:t>$443,029.00</w:t>
            </w:r>
          </w:p>
        </w:tc>
      </w:tr>
      <w:tr w:rsidR="00F41DF1" w14:paraId="2D6B1C73" w14:textId="77777777" w:rsidTr="00F41DF1">
        <w:tc>
          <w:tcPr>
            <w:tcW w:w="3325" w:type="dxa"/>
          </w:tcPr>
          <w:p w14:paraId="0CE83BBC" w14:textId="02CA5E9D" w:rsidR="00F41DF1" w:rsidRDefault="00F41DF1" w:rsidP="00E62340">
            <w:r>
              <w:t>Dues Revenue to date (renewed)</w:t>
            </w:r>
          </w:p>
        </w:tc>
        <w:tc>
          <w:tcPr>
            <w:tcW w:w="2610" w:type="dxa"/>
          </w:tcPr>
          <w:p w14:paraId="4448584A" w14:textId="24B5C4D7" w:rsidR="00F41DF1" w:rsidRDefault="00D33AC9" w:rsidP="00E62340">
            <w:bookmarkStart w:id="0" w:name="_Hlk66196844"/>
            <w:r>
              <w:t>$</w:t>
            </w:r>
            <w:r w:rsidR="003375CC">
              <w:t>355,714.98</w:t>
            </w:r>
            <w:bookmarkEnd w:id="0"/>
          </w:p>
        </w:tc>
        <w:tc>
          <w:tcPr>
            <w:tcW w:w="2520" w:type="dxa"/>
          </w:tcPr>
          <w:p w14:paraId="266FE32E" w14:textId="7E49D1B3" w:rsidR="00F41DF1" w:rsidRDefault="00F41DF1" w:rsidP="00E62340">
            <w:pPr>
              <w:rPr>
                <w:rStyle w:val="infobox"/>
              </w:rPr>
            </w:pPr>
            <w:r>
              <w:t>$</w:t>
            </w:r>
            <w:r w:rsidR="003375CC">
              <w:t>390,607.37</w:t>
            </w:r>
          </w:p>
        </w:tc>
      </w:tr>
      <w:tr w:rsidR="00F41DF1" w14:paraId="5B0CF8B3" w14:textId="77777777" w:rsidTr="00F41DF1">
        <w:tc>
          <w:tcPr>
            <w:tcW w:w="3325" w:type="dxa"/>
          </w:tcPr>
          <w:p w14:paraId="012F3F39" w14:textId="77777777" w:rsidR="00F41DF1" w:rsidRDefault="00F41DF1" w:rsidP="00E62340">
            <w:r>
              <w:t>Difference</w:t>
            </w:r>
          </w:p>
        </w:tc>
        <w:tc>
          <w:tcPr>
            <w:tcW w:w="2610" w:type="dxa"/>
          </w:tcPr>
          <w:p w14:paraId="0C992036" w14:textId="69EE4F15" w:rsidR="00F41DF1" w:rsidRPr="00A56E69" w:rsidRDefault="00D33AC9" w:rsidP="00E62340">
            <w:r w:rsidRPr="00D33AC9">
              <w:rPr>
                <w:color w:val="FF0000"/>
              </w:rPr>
              <w:t>($</w:t>
            </w:r>
            <w:r w:rsidR="003375CC">
              <w:rPr>
                <w:color w:val="FF0000"/>
              </w:rPr>
              <w:t>46,597.02</w:t>
            </w:r>
            <w:r w:rsidR="00321F24">
              <w:rPr>
                <w:color w:val="FF0000"/>
              </w:rPr>
              <w:t>)</w:t>
            </w:r>
          </w:p>
        </w:tc>
        <w:tc>
          <w:tcPr>
            <w:tcW w:w="2520" w:type="dxa"/>
          </w:tcPr>
          <w:p w14:paraId="69757B6D" w14:textId="23E22F25" w:rsidR="00F41DF1" w:rsidRPr="00E62871" w:rsidRDefault="00F41DF1" w:rsidP="00E62340">
            <w:pPr>
              <w:rPr>
                <w:color w:val="FF0000"/>
              </w:rPr>
            </w:pPr>
            <w:r>
              <w:rPr>
                <w:color w:val="FF0000"/>
              </w:rPr>
              <w:t>($</w:t>
            </w:r>
            <w:r w:rsidR="003375CC">
              <w:rPr>
                <w:color w:val="FF0000"/>
              </w:rPr>
              <w:t>52,421.63)</w:t>
            </w:r>
          </w:p>
        </w:tc>
      </w:tr>
    </w:tbl>
    <w:p w14:paraId="1BADC2FF" w14:textId="77777777" w:rsidR="00F41DF1" w:rsidRDefault="00F41DF1" w:rsidP="00F41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80"/>
        <w:gridCol w:w="1170"/>
      </w:tblGrid>
      <w:tr w:rsidR="00F41DF1" w14:paraId="34B5B605" w14:textId="77777777" w:rsidTr="00D21A6F">
        <w:tc>
          <w:tcPr>
            <w:tcW w:w="3685" w:type="dxa"/>
            <w:shd w:val="clear" w:color="auto" w:fill="B9D3DC"/>
          </w:tcPr>
          <w:p w14:paraId="741E6D8D" w14:textId="77777777" w:rsidR="00F41DF1" w:rsidRDefault="00F41DF1" w:rsidP="00E62340">
            <w:r w:rsidRPr="003E059C">
              <w:rPr>
                <w:sz w:val="36"/>
              </w:rPr>
              <w:t xml:space="preserve">Members </w:t>
            </w:r>
          </w:p>
        </w:tc>
        <w:tc>
          <w:tcPr>
            <w:tcW w:w="1080" w:type="dxa"/>
            <w:shd w:val="clear" w:color="auto" w:fill="B9D3DC"/>
          </w:tcPr>
          <w:p w14:paraId="4E5DADE9" w14:textId="0C3121DF" w:rsidR="00F41DF1" w:rsidRDefault="00F41DF1" w:rsidP="00E62340">
            <w:r>
              <w:t xml:space="preserve">2021 </w:t>
            </w:r>
            <w:r w:rsidR="00D21A6F">
              <w:t>YTD</w:t>
            </w:r>
          </w:p>
        </w:tc>
        <w:tc>
          <w:tcPr>
            <w:tcW w:w="1170" w:type="dxa"/>
            <w:shd w:val="clear" w:color="auto" w:fill="B9D3DC"/>
          </w:tcPr>
          <w:p w14:paraId="7AE5AEDD" w14:textId="275A532A" w:rsidR="00F41DF1" w:rsidRDefault="00F41DF1" w:rsidP="00E62340">
            <w:r>
              <w:t>2020</w:t>
            </w:r>
            <w:r w:rsidR="00D21A6F">
              <w:t xml:space="preserve"> YTD</w:t>
            </w:r>
          </w:p>
          <w:p w14:paraId="587251B7" w14:textId="77777777" w:rsidR="00F41DF1" w:rsidRDefault="00F41DF1" w:rsidP="00E62340"/>
        </w:tc>
      </w:tr>
      <w:tr w:rsidR="00F41DF1" w14:paraId="75AFFBED" w14:textId="77777777" w:rsidTr="00D21A6F">
        <w:tc>
          <w:tcPr>
            <w:tcW w:w="3685" w:type="dxa"/>
          </w:tcPr>
          <w:p w14:paraId="3A149DCE" w14:textId="77777777" w:rsidR="00F41DF1" w:rsidRDefault="00F41DF1" w:rsidP="00E62340">
            <w:r>
              <w:t>Providers</w:t>
            </w:r>
          </w:p>
        </w:tc>
        <w:tc>
          <w:tcPr>
            <w:tcW w:w="1080" w:type="dxa"/>
          </w:tcPr>
          <w:p w14:paraId="43F6C652" w14:textId="4697BD36" w:rsidR="00F41DF1" w:rsidRDefault="003375CC" w:rsidP="00E62340">
            <w:r>
              <w:t>120</w:t>
            </w:r>
          </w:p>
        </w:tc>
        <w:tc>
          <w:tcPr>
            <w:tcW w:w="1170" w:type="dxa"/>
          </w:tcPr>
          <w:p w14:paraId="6D231380" w14:textId="45ED75A0" w:rsidR="00F41DF1" w:rsidRDefault="00C93033" w:rsidP="00E62340">
            <w:r>
              <w:t>129</w:t>
            </w:r>
          </w:p>
        </w:tc>
      </w:tr>
      <w:tr w:rsidR="00F41DF1" w14:paraId="07C5A5AF" w14:textId="77777777" w:rsidTr="00D21A6F">
        <w:tc>
          <w:tcPr>
            <w:tcW w:w="3685" w:type="dxa"/>
          </w:tcPr>
          <w:p w14:paraId="7B60989F" w14:textId="77777777" w:rsidR="00F41DF1" w:rsidRDefault="00F41DF1" w:rsidP="00E62340">
            <w:r>
              <w:t>Business Partners</w:t>
            </w:r>
          </w:p>
        </w:tc>
        <w:tc>
          <w:tcPr>
            <w:tcW w:w="1080" w:type="dxa"/>
          </w:tcPr>
          <w:p w14:paraId="43CC10C2" w14:textId="67DE3047" w:rsidR="00F41DF1" w:rsidRDefault="003375CC" w:rsidP="00E62340">
            <w:r>
              <w:t>14</w:t>
            </w:r>
          </w:p>
        </w:tc>
        <w:tc>
          <w:tcPr>
            <w:tcW w:w="1170" w:type="dxa"/>
          </w:tcPr>
          <w:p w14:paraId="06ABCC34" w14:textId="704EDE0E" w:rsidR="00F41DF1" w:rsidRDefault="00D33AC9" w:rsidP="00E62340">
            <w:r>
              <w:t>1</w:t>
            </w:r>
            <w:r w:rsidR="00C93033">
              <w:t>8</w:t>
            </w:r>
          </w:p>
        </w:tc>
      </w:tr>
    </w:tbl>
    <w:p w14:paraId="4F8B8CC1" w14:textId="765CC4AC" w:rsidR="00D33AC9" w:rsidRDefault="00D33AC9" w:rsidP="00D33AC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350"/>
      </w:tblGrid>
      <w:tr w:rsidR="00922F6F" w14:paraId="4410C0FA" w14:textId="77777777" w:rsidTr="008F152B">
        <w:tc>
          <w:tcPr>
            <w:tcW w:w="2785" w:type="dxa"/>
            <w:shd w:val="clear" w:color="auto" w:fill="B9D3DC"/>
          </w:tcPr>
          <w:p w14:paraId="784E85E9" w14:textId="77777777" w:rsidR="00922F6F" w:rsidRPr="00025881" w:rsidRDefault="00922F6F" w:rsidP="008F152B">
            <w:pPr>
              <w:rPr>
                <w:sz w:val="36"/>
                <w:szCs w:val="36"/>
              </w:rPr>
            </w:pPr>
            <w:r w:rsidRPr="00025881">
              <w:rPr>
                <w:sz w:val="36"/>
                <w:szCs w:val="36"/>
              </w:rPr>
              <w:t>Membership Tier</w:t>
            </w:r>
          </w:p>
        </w:tc>
        <w:tc>
          <w:tcPr>
            <w:tcW w:w="1350" w:type="dxa"/>
            <w:shd w:val="clear" w:color="auto" w:fill="B9D3DC"/>
          </w:tcPr>
          <w:p w14:paraId="7774395F" w14:textId="4AE1FF34" w:rsidR="00922F6F" w:rsidRDefault="00922F6F" w:rsidP="008F152B">
            <w:r>
              <w:t>2021</w:t>
            </w:r>
            <w:r w:rsidR="00D21A6F">
              <w:t xml:space="preserve"> YTD</w:t>
            </w:r>
          </w:p>
          <w:p w14:paraId="40C9E9EC" w14:textId="77777777" w:rsidR="00922F6F" w:rsidRDefault="00922F6F" w:rsidP="008F152B"/>
        </w:tc>
        <w:tc>
          <w:tcPr>
            <w:tcW w:w="1350" w:type="dxa"/>
            <w:shd w:val="clear" w:color="auto" w:fill="B9D3DC"/>
          </w:tcPr>
          <w:p w14:paraId="1D1FD8AE" w14:textId="05B2FB11" w:rsidR="00922F6F" w:rsidRDefault="00922F6F" w:rsidP="008F152B">
            <w:r>
              <w:t>2020</w:t>
            </w:r>
            <w:r w:rsidR="00D21A6F">
              <w:t xml:space="preserve"> YTD</w:t>
            </w:r>
          </w:p>
          <w:p w14:paraId="69C84BCC" w14:textId="77777777" w:rsidR="00922F6F" w:rsidRDefault="00922F6F" w:rsidP="008F152B"/>
        </w:tc>
      </w:tr>
      <w:tr w:rsidR="00922F6F" w14:paraId="234EFA92" w14:textId="77777777" w:rsidTr="008F152B">
        <w:tc>
          <w:tcPr>
            <w:tcW w:w="2785" w:type="dxa"/>
          </w:tcPr>
          <w:p w14:paraId="51C817ED" w14:textId="77777777" w:rsidR="00922F6F" w:rsidRDefault="00922F6F" w:rsidP="008F152B">
            <w:r>
              <w:t>Tier 1 ($749)</w:t>
            </w:r>
          </w:p>
        </w:tc>
        <w:tc>
          <w:tcPr>
            <w:tcW w:w="1350" w:type="dxa"/>
          </w:tcPr>
          <w:p w14:paraId="044AC887" w14:textId="78CC032C" w:rsidR="00922F6F" w:rsidRDefault="00922F6F" w:rsidP="008F152B">
            <w:r>
              <w:t>36</w:t>
            </w:r>
          </w:p>
        </w:tc>
        <w:tc>
          <w:tcPr>
            <w:tcW w:w="1350" w:type="dxa"/>
          </w:tcPr>
          <w:p w14:paraId="43FB85F6" w14:textId="6D313DD0" w:rsidR="00922F6F" w:rsidRDefault="006D40E9" w:rsidP="008F152B">
            <w:r>
              <w:t>36</w:t>
            </w:r>
          </w:p>
        </w:tc>
      </w:tr>
      <w:tr w:rsidR="00922F6F" w14:paraId="22EE37D0" w14:textId="77777777" w:rsidTr="008F152B">
        <w:tc>
          <w:tcPr>
            <w:tcW w:w="2785" w:type="dxa"/>
          </w:tcPr>
          <w:p w14:paraId="27EF8277" w14:textId="77777777" w:rsidR="00922F6F" w:rsidRDefault="00922F6F" w:rsidP="008F152B">
            <w:r>
              <w:t>Tier 2 (variable)</w:t>
            </w:r>
          </w:p>
        </w:tc>
        <w:tc>
          <w:tcPr>
            <w:tcW w:w="1350" w:type="dxa"/>
          </w:tcPr>
          <w:p w14:paraId="2A6CD763" w14:textId="5639EBED" w:rsidR="00922F6F" w:rsidRDefault="00922F6F" w:rsidP="008F152B">
            <w:r>
              <w:t>47</w:t>
            </w:r>
          </w:p>
        </w:tc>
        <w:tc>
          <w:tcPr>
            <w:tcW w:w="1350" w:type="dxa"/>
          </w:tcPr>
          <w:p w14:paraId="2C8FC7BC" w14:textId="1FF96429" w:rsidR="00922F6F" w:rsidRDefault="00922F6F" w:rsidP="008F152B">
            <w:r>
              <w:t>5</w:t>
            </w:r>
            <w:r w:rsidR="006D40E9">
              <w:t>1</w:t>
            </w:r>
          </w:p>
        </w:tc>
      </w:tr>
      <w:tr w:rsidR="00922F6F" w14:paraId="450D468D" w14:textId="77777777" w:rsidTr="008F152B">
        <w:tc>
          <w:tcPr>
            <w:tcW w:w="2785" w:type="dxa"/>
          </w:tcPr>
          <w:p w14:paraId="27DFE91A" w14:textId="77777777" w:rsidR="00922F6F" w:rsidRDefault="00922F6F" w:rsidP="008F152B">
            <w:r>
              <w:t>Tier 3 ($5499)</w:t>
            </w:r>
          </w:p>
        </w:tc>
        <w:tc>
          <w:tcPr>
            <w:tcW w:w="1350" w:type="dxa"/>
          </w:tcPr>
          <w:p w14:paraId="53FE494F" w14:textId="5A7F43C9" w:rsidR="00922F6F" w:rsidRDefault="00922F6F" w:rsidP="008F152B">
            <w:r>
              <w:t>27</w:t>
            </w:r>
          </w:p>
        </w:tc>
        <w:tc>
          <w:tcPr>
            <w:tcW w:w="1350" w:type="dxa"/>
          </w:tcPr>
          <w:p w14:paraId="5D4F44BF" w14:textId="12312F7D" w:rsidR="00922F6F" w:rsidRDefault="00922F6F" w:rsidP="008F152B">
            <w:r>
              <w:t>3</w:t>
            </w:r>
            <w:r w:rsidR="006D40E9">
              <w:t>2</w:t>
            </w:r>
          </w:p>
        </w:tc>
      </w:tr>
      <w:tr w:rsidR="00922F6F" w14:paraId="41E4EBC5" w14:textId="77777777" w:rsidTr="008F152B">
        <w:tc>
          <w:tcPr>
            <w:tcW w:w="2785" w:type="dxa"/>
          </w:tcPr>
          <w:p w14:paraId="29587008" w14:textId="77777777" w:rsidR="00922F6F" w:rsidRDefault="00922F6F" w:rsidP="008F152B">
            <w:r>
              <w:t>Tier 4 ($7499)</w:t>
            </w:r>
          </w:p>
        </w:tc>
        <w:tc>
          <w:tcPr>
            <w:tcW w:w="1350" w:type="dxa"/>
          </w:tcPr>
          <w:p w14:paraId="40CEB075" w14:textId="77777777" w:rsidR="00922F6F" w:rsidRDefault="00922F6F" w:rsidP="008F152B">
            <w:r>
              <w:t>10</w:t>
            </w:r>
          </w:p>
        </w:tc>
        <w:tc>
          <w:tcPr>
            <w:tcW w:w="1350" w:type="dxa"/>
          </w:tcPr>
          <w:p w14:paraId="54545244" w14:textId="4B807924" w:rsidR="00922F6F" w:rsidRDefault="00922F6F" w:rsidP="008F152B">
            <w:r>
              <w:t>1</w:t>
            </w:r>
            <w:r w:rsidR="006D40E9">
              <w:t>0</w:t>
            </w:r>
          </w:p>
        </w:tc>
      </w:tr>
    </w:tbl>
    <w:p w14:paraId="5FF1F7D6" w14:textId="0540ECF0" w:rsidR="00321F24" w:rsidRDefault="00321F24" w:rsidP="00D33AC9">
      <w:pPr>
        <w:rPr>
          <w:b/>
          <w:bCs/>
          <w:sz w:val="28"/>
          <w:szCs w:val="28"/>
        </w:rPr>
      </w:pPr>
    </w:p>
    <w:p w14:paraId="2FF31BE3" w14:textId="61DF33BC" w:rsidR="00B9237B" w:rsidRDefault="00B9237B" w:rsidP="00D33AC9">
      <w:r>
        <w:rPr>
          <w:b/>
          <w:bCs/>
          <w:sz w:val="28"/>
          <w:szCs w:val="28"/>
        </w:rPr>
        <w:t>Discontinued memberships:</w:t>
      </w:r>
      <w:r>
        <w:rPr>
          <w:b/>
          <w:bCs/>
          <w:sz w:val="28"/>
          <w:szCs w:val="28"/>
        </w:rPr>
        <w:br/>
      </w:r>
      <w:r>
        <w:t>Able Care Connect Home Health</w:t>
      </w:r>
      <w:r>
        <w:br/>
        <w:t>Avera Granite Falls Home Health</w:t>
      </w:r>
      <w:r>
        <w:br/>
        <w:t xml:space="preserve">BAYADA Home Health Care – </w:t>
      </w:r>
      <w:r w:rsidRPr="00B9237B">
        <w:rPr>
          <w:color w:val="FF0000"/>
        </w:rPr>
        <w:t>meeting scheduled 3/23</w:t>
      </w:r>
      <w:r>
        <w:br/>
      </w:r>
      <w:proofErr w:type="spellStart"/>
      <w:r>
        <w:t>BrightStar</w:t>
      </w:r>
      <w:proofErr w:type="spellEnd"/>
      <w:r>
        <w:t xml:space="preserve"> Care of Plymouth</w:t>
      </w:r>
      <w:r w:rsidR="00715DAF">
        <w:t xml:space="preserve"> – </w:t>
      </w:r>
      <w:r w:rsidR="00715DAF" w:rsidRPr="00715DAF">
        <w:rPr>
          <w:color w:val="FF0000"/>
        </w:rPr>
        <w:t>value, but noted they appreciate our work</w:t>
      </w:r>
      <w:r>
        <w:br/>
        <w:t xml:space="preserve">CCM Health – </w:t>
      </w:r>
      <w:r w:rsidRPr="00B9237B">
        <w:rPr>
          <w:color w:val="FF0000"/>
        </w:rPr>
        <w:t>value</w:t>
      </w:r>
      <w:r>
        <w:br/>
        <w:t xml:space="preserve">Charter House Home Health Agency – </w:t>
      </w:r>
      <w:r w:rsidRPr="00B9237B">
        <w:rPr>
          <w:color w:val="FF0000"/>
        </w:rPr>
        <w:t>check being processed 3/21</w:t>
      </w:r>
      <w:r>
        <w:br/>
      </w:r>
      <w:proofErr w:type="spellStart"/>
      <w:r>
        <w:t>Clarkfield</w:t>
      </w:r>
      <w:proofErr w:type="spellEnd"/>
      <w:r>
        <w:t xml:space="preserve"> Home Health Agency</w:t>
      </w:r>
      <w:r>
        <w:br/>
        <w:t xml:space="preserve">Compassionate Lucy’s Senior Home Care LLC – </w:t>
      </w:r>
      <w:r w:rsidRPr="00B9237B">
        <w:rPr>
          <w:color w:val="FF0000"/>
        </w:rPr>
        <w:t>Closed?</w:t>
      </w:r>
      <w:r>
        <w:br/>
        <w:t>Episcopal Homes and Services</w:t>
      </w:r>
      <w:r>
        <w:br/>
        <w:t>Heartland PCA, LLC</w:t>
      </w:r>
      <w:r>
        <w:br/>
        <w:t>Hendricks Community Hospital Home Care</w:t>
      </w:r>
      <w:r>
        <w:br/>
        <w:t xml:space="preserve">Hennepin Healthcare MVNA – </w:t>
      </w:r>
      <w:r w:rsidRPr="00B9237B">
        <w:rPr>
          <w:color w:val="FF0000"/>
        </w:rPr>
        <w:t>check approved</w:t>
      </w:r>
      <w:r>
        <w:br/>
        <w:t xml:space="preserve">Hiawatha HomeCare – </w:t>
      </w:r>
      <w:r w:rsidRPr="00B9237B">
        <w:rPr>
          <w:color w:val="FF0000"/>
        </w:rPr>
        <w:t>value</w:t>
      </w:r>
      <w:r>
        <w:br/>
        <w:t>Johnson Memorial Home Care</w:t>
      </w:r>
      <w:r>
        <w:br/>
        <w:t xml:space="preserve">Lake Region Home Health </w:t>
      </w:r>
      <w:r>
        <w:br/>
      </w:r>
      <w:proofErr w:type="spellStart"/>
      <w:r>
        <w:t>Lifestone</w:t>
      </w:r>
      <w:proofErr w:type="spellEnd"/>
      <w:r>
        <w:t xml:space="preserve"> Health Care, Inc.</w:t>
      </w:r>
      <w:r>
        <w:br/>
        <w:t xml:space="preserve">Prairie Home Hospice &amp; Community Care – </w:t>
      </w:r>
      <w:r w:rsidRPr="00B9237B">
        <w:rPr>
          <w:color w:val="FF0000"/>
        </w:rPr>
        <w:t>hospice focused/too many memberships</w:t>
      </w:r>
      <w:r>
        <w:br/>
        <w:t>PRO MEDICAL STAFFING, INC.</w:t>
      </w:r>
      <w:r>
        <w:br/>
      </w:r>
      <w:r>
        <w:lastRenderedPageBreak/>
        <w:t xml:space="preserve">Safeway Home Healthcare, LLC - </w:t>
      </w:r>
      <w:r w:rsidRPr="00B9237B">
        <w:rPr>
          <w:color w:val="FF0000"/>
        </w:rPr>
        <w:t>value</w:t>
      </w:r>
      <w:r>
        <w:br/>
        <w:t xml:space="preserve">Taylor &amp; Mensah In-Home Care, Inc. – </w:t>
      </w:r>
      <w:r w:rsidRPr="00B9237B">
        <w:rPr>
          <w:color w:val="FF0000"/>
        </w:rPr>
        <w:t>financial concerns</w:t>
      </w:r>
    </w:p>
    <w:p w14:paraId="5944F05C" w14:textId="77777777" w:rsidR="00B9237B" w:rsidRPr="00B9237B" w:rsidRDefault="00B9237B" w:rsidP="00D33AC9"/>
    <w:sectPr w:rsidR="00B9237B" w:rsidRPr="00B9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221C"/>
    <w:multiLevelType w:val="hybridMultilevel"/>
    <w:tmpl w:val="AF10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2730"/>
    <w:multiLevelType w:val="hybridMultilevel"/>
    <w:tmpl w:val="23FA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73"/>
    <w:rsid w:val="00015E34"/>
    <w:rsid w:val="00025881"/>
    <w:rsid w:val="00031EDA"/>
    <w:rsid w:val="00080A61"/>
    <w:rsid w:val="00131168"/>
    <w:rsid w:val="00135B06"/>
    <w:rsid w:val="001530B5"/>
    <w:rsid w:val="00184AB3"/>
    <w:rsid w:val="001A31EE"/>
    <w:rsid w:val="00222EBD"/>
    <w:rsid w:val="00226F01"/>
    <w:rsid w:val="00237DB7"/>
    <w:rsid w:val="0028573C"/>
    <w:rsid w:val="002F0F96"/>
    <w:rsid w:val="00321F24"/>
    <w:rsid w:val="003375CC"/>
    <w:rsid w:val="003C324C"/>
    <w:rsid w:val="003E059C"/>
    <w:rsid w:val="003F1AD6"/>
    <w:rsid w:val="004005F1"/>
    <w:rsid w:val="004055CA"/>
    <w:rsid w:val="00472902"/>
    <w:rsid w:val="004B45F9"/>
    <w:rsid w:val="00505D5D"/>
    <w:rsid w:val="00513846"/>
    <w:rsid w:val="005B2C0E"/>
    <w:rsid w:val="005F5698"/>
    <w:rsid w:val="00653B27"/>
    <w:rsid w:val="00672876"/>
    <w:rsid w:val="006912FD"/>
    <w:rsid w:val="006944B5"/>
    <w:rsid w:val="006D40E9"/>
    <w:rsid w:val="006F4688"/>
    <w:rsid w:val="006F6619"/>
    <w:rsid w:val="00702583"/>
    <w:rsid w:val="00715DAF"/>
    <w:rsid w:val="007D1D80"/>
    <w:rsid w:val="00834A84"/>
    <w:rsid w:val="00845B97"/>
    <w:rsid w:val="00861F2A"/>
    <w:rsid w:val="008C7E42"/>
    <w:rsid w:val="008D33BF"/>
    <w:rsid w:val="008F10FE"/>
    <w:rsid w:val="00906738"/>
    <w:rsid w:val="00914C24"/>
    <w:rsid w:val="00922F6F"/>
    <w:rsid w:val="00930506"/>
    <w:rsid w:val="009C7DF3"/>
    <w:rsid w:val="009D0F7A"/>
    <w:rsid w:val="009D7047"/>
    <w:rsid w:val="009F060C"/>
    <w:rsid w:val="009F5A8A"/>
    <w:rsid w:val="00A104A4"/>
    <w:rsid w:val="00A1338A"/>
    <w:rsid w:val="00A14873"/>
    <w:rsid w:val="00A56E69"/>
    <w:rsid w:val="00A6383F"/>
    <w:rsid w:val="00AA156B"/>
    <w:rsid w:val="00B223E0"/>
    <w:rsid w:val="00B33692"/>
    <w:rsid w:val="00B465FC"/>
    <w:rsid w:val="00B91ACE"/>
    <w:rsid w:val="00B9237B"/>
    <w:rsid w:val="00BA7CDA"/>
    <w:rsid w:val="00BC4091"/>
    <w:rsid w:val="00BD4EB5"/>
    <w:rsid w:val="00BD70E9"/>
    <w:rsid w:val="00C008EF"/>
    <w:rsid w:val="00C2062B"/>
    <w:rsid w:val="00C51365"/>
    <w:rsid w:val="00C81BEC"/>
    <w:rsid w:val="00C832C6"/>
    <w:rsid w:val="00C93033"/>
    <w:rsid w:val="00CA2F05"/>
    <w:rsid w:val="00CA7089"/>
    <w:rsid w:val="00CD637B"/>
    <w:rsid w:val="00D21A6F"/>
    <w:rsid w:val="00D33AC9"/>
    <w:rsid w:val="00D615E9"/>
    <w:rsid w:val="00D73137"/>
    <w:rsid w:val="00D74B4C"/>
    <w:rsid w:val="00D94583"/>
    <w:rsid w:val="00E22E4F"/>
    <w:rsid w:val="00E33040"/>
    <w:rsid w:val="00E62871"/>
    <w:rsid w:val="00EE728F"/>
    <w:rsid w:val="00EE7A72"/>
    <w:rsid w:val="00F363F9"/>
    <w:rsid w:val="00F41DF1"/>
    <w:rsid w:val="00F6445C"/>
    <w:rsid w:val="00F707A9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FDE1"/>
  <w15:chartTrackingRefBased/>
  <w15:docId w15:val="{C2909471-EFC0-451F-B9F5-00E6EDA3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73"/>
    <w:pPr>
      <w:ind w:left="720"/>
      <w:contextualSpacing/>
    </w:pPr>
  </w:style>
  <w:style w:type="table" w:styleId="TableGrid">
    <w:name w:val="Table Grid"/>
    <w:basedOn w:val="TableNormal"/>
    <w:uiPriority w:val="39"/>
    <w:rsid w:val="00D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box">
    <w:name w:val="infobox"/>
    <w:basedOn w:val="DefaultParagraphFont"/>
    <w:rsid w:val="00D94583"/>
  </w:style>
  <w:style w:type="character" w:styleId="CommentReference">
    <w:name w:val="annotation reference"/>
    <w:basedOn w:val="DefaultParagraphFont"/>
    <w:uiPriority w:val="99"/>
    <w:semiHidden/>
    <w:unhideWhenUsed/>
    <w:rsid w:val="00F9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Rubenstein</dc:creator>
  <cp:keywords/>
  <dc:description/>
  <cp:lastModifiedBy>Kathy Messerli</cp:lastModifiedBy>
  <cp:revision>2</cp:revision>
  <cp:lastPrinted>2019-07-03T16:39:00Z</cp:lastPrinted>
  <dcterms:created xsi:type="dcterms:W3CDTF">2021-03-17T19:55:00Z</dcterms:created>
  <dcterms:modified xsi:type="dcterms:W3CDTF">2021-03-17T19:55:00Z</dcterms:modified>
</cp:coreProperties>
</file>