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5768" w14:textId="77777777" w:rsidR="00451B95" w:rsidRPr="00867DC1" w:rsidRDefault="001C12F1" w:rsidP="00EA57ED">
      <w:pPr>
        <w:rPr>
          <w:b/>
          <w:sz w:val="28"/>
          <w:szCs w:val="28"/>
        </w:rPr>
      </w:pPr>
      <w:r w:rsidRPr="00867DC1">
        <w:rPr>
          <w:b/>
          <w:sz w:val="28"/>
          <w:szCs w:val="28"/>
        </w:rPr>
        <w:t xml:space="preserve">MHCA </w:t>
      </w:r>
      <w:r w:rsidR="000E5997" w:rsidRPr="00867DC1">
        <w:rPr>
          <w:b/>
          <w:sz w:val="28"/>
          <w:szCs w:val="28"/>
        </w:rPr>
        <w:t xml:space="preserve">Advocacy </w:t>
      </w:r>
      <w:r w:rsidRPr="00867DC1">
        <w:rPr>
          <w:b/>
          <w:sz w:val="28"/>
          <w:szCs w:val="28"/>
        </w:rPr>
        <w:t>Report</w:t>
      </w:r>
    </w:p>
    <w:p w14:paraId="2E10E9BA" w14:textId="77777777" w:rsidR="001C12F1" w:rsidRPr="001C12F1" w:rsidRDefault="001C12F1" w:rsidP="001C12F1">
      <w:pPr>
        <w:jc w:val="center"/>
        <w:rPr>
          <w:i/>
          <w:color w:val="C45911" w:themeColor="accent2" w:themeShade="BF"/>
          <w:sz w:val="24"/>
          <w:szCs w:val="24"/>
        </w:rPr>
      </w:pPr>
      <w:r w:rsidRPr="001C12F1">
        <w:rPr>
          <w:i/>
          <w:color w:val="C45911" w:themeColor="accent2" w:themeShade="BF"/>
          <w:sz w:val="24"/>
          <w:szCs w:val="24"/>
        </w:rPr>
        <w:t xml:space="preserve">To </w:t>
      </w:r>
      <w:r w:rsidR="000E5997">
        <w:rPr>
          <w:i/>
          <w:color w:val="C45911" w:themeColor="accent2" w:themeShade="BF"/>
          <w:sz w:val="24"/>
          <w:szCs w:val="24"/>
        </w:rPr>
        <w:t>b</w:t>
      </w:r>
      <w:r w:rsidRPr="001C12F1">
        <w:rPr>
          <w:i/>
          <w:color w:val="C45911" w:themeColor="accent2" w:themeShade="BF"/>
          <w:sz w:val="24"/>
          <w:szCs w:val="24"/>
        </w:rPr>
        <w:t xml:space="preserve">e </w:t>
      </w:r>
      <w:r w:rsidR="000E5997">
        <w:rPr>
          <w:i/>
          <w:color w:val="C45911" w:themeColor="accent2" w:themeShade="BF"/>
          <w:sz w:val="24"/>
          <w:szCs w:val="24"/>
        </w:rPr>
        <w:t>s</w:t>
      </w:r>
      <w:r w:rsidRPr="001C12F1">
        <w:rPr>
          <w:i/>
          <w:color w:val="C45911" w:themeColor="accent2" w:themeShade="BF"/>
          <w:sz w:val="24"/>
          <w:szCs w:val="24"/>
        </w:rPr>
        <w:t xml:space="preserve">ubmitted to </w:t>
      </w:r>
      <w:r w:rsidR="000E5997">
        <w:rPr>
          <w:i/>
          <w:color w:val="C45911" w:themeColor="accent2" w:themeShade="BF"/>
          <w:sz w:val="24"/>
          <w:szCs w:val="24"/>
        </w:rPr>
        <w:t xml:space="preserve">Advocacy Chair </w:t>
      </w:r>
      <w:r w:rsidRPr="001C12F1">
        <w:rPr>
          <w:b/>
          <w:i/>
          <w:color w:val="C45911" w:themeColor="accent2" w:themeShade="BF"/>
          <w:sz w:val="24"/>
          <w:szCs w:val="24"/>
        </w:rPr>
        <w:t>10 days</w:t>
      </w:r>
      <w:r w:rsidRPr="001C12F1">
        <w:rPr>
          <w:i/>
          <w:color w:val="C45911" w:themeColor="accent2" w:themeShade="BF"/>
          <w:sz w:val="24"/>
          <w:szCs w:val="24"/>
        </w:rPr>
        <w:t xml:space="preserve"> prior to the </w:t>
      </w:r>
      <w:r w:rsidR="000E5997">
        <w:rPr>
          <w:i/>
          <w:color w:val="C45911" w:themeColor="accent2" w:themeShade="BF"/>
          <w:sz w:val="24"/>
          <w:szCs w:val="24"/>
        </w:rPr>
        <w:t xml:space="preserve">committee </w:t>
      </w:r>
      <w:r w:rsidRPr="001C12F1">
        <w:rPr>
          <w:i/>
          <w:color w:val="C45911" w:themeColor="accent2" w:themeShade="BF"/>
          <w:sz w:val="24"/>
          <w:szCs w:val="24"/>
        </w:rPr>
        <w:t>meeting</w:t>
      </w:r>
    </w:p>
    <w:p w14:paraId="59E36035" w14:textId="77777777" w:rsidR="001C12F1" w:rsidRDefault="001C12F1" w:rsidP="001C12F1">
      <w:pPr>
        <w:jc w:val="center"/>
        <w:rPr>
          <w:sz w:val="28"/>
          <w:szCs w:val="28"/>
        </w:rPr>
      </w:pPr>
    </w:p>
    <w:p w14:paraId="02EEB0B7" w14:textId="77777777" w:rsidR="001C12F1" w:rsidRPr="001C12F1" w:rsidRDefault="00591057" w:rsidP="001C12F1">
      <w:pPr>
        <w:rPr>
          <w:b/>
          <w:sz w:val="24"/>
          <w:szCs w:val="24"/>
        </w:rPr>
      </w:pPr>
      <w:r>
        <w:rPr>
          <w:b/>
          <w:sz w:val="24"/>
          <w:szCs w:val="24"/>
        </w:rPr>
        <w:t xml:space="preserve">MHCA </w:t>
      </w:r>
      <w:r w:rsidR="000E5997">
        <w:rPr>
          <w:b/>
          <w:sz w:val="24"/>
          <w:szCs w:val="24"/>
        </w:rPr>
        <w:t>Advocacy Workgroup</w:t>
      </w:r>
      <w:r>
        <w:rPr>
          <w:b/>
          <w:sz w:val="24"/>
          <w:szCs w:val="24"/>
        </w:rPr>
        <w:t>/Stakeholder Meeting</w:t>
      </w:r>
      <w:r w:rsidR="001C12F1" w:rsidRPr="001C12F1">
        <w:rPr>
          <w:b/>
          <w:sz w:val="24"/>
          <w:szCs w:val="24"/>
        </w:rPr>
        <w:t>:</w:t>
      </w:r>
    </w:p>
    <w:p w14:paraId="19FE1FB2" w14:textId="77777777" w:rsidR="001C12F1" w:rsidRPr="001C12F1" w:rsidRDefault="001C12F1" w:rsidP="001C12F1">
      <w:pPr>
        <w:rPr>
          <w:b/>
          <w:sz w:val="24"/>
          <w:szCs w:val="24"/>
        </w:rPr>
      </w:pPr>
      <w:r w:rsidRPr="001C12F1">
        <w:rPr>
          <w:b/>
          <w:sz w:val="24"/>
          <w:szCs w:val="24"/>
        </w:rPr>
        <w:t>Liaison</w:t>
      </w:r>
      <w:r w:rsidR="000E5997">
        <w:rPr>
          <w:b/>
          <w:sz w:val="24"/>
          <w:szCs w:val="24"/>
        </w:rPr>
        <w:t xml:space="preserve"> Name</w:t>
      </w:r>
      <w:r w:rsidRPr="001C12F1">
        <w:rPr>
          <w:b/>
          <w:sz w:val="24"/>
          <w:szCs w:val="24"/>
        </w:rPr>
        <w:t>:</w:t>
      </w:r>
      <w:r w:rsidR="00FE5900">
        <w:rPr>
          <w:b/>
          <w:sz w:val="24"/>
          <w:szCs w:val="24"/>
        </w:rPr>
        <w:t xml:space="preserve"> Andrea Jung </w:t>
      </w:r>
      <w:r w:rsidR="00FE5900">
        <w:rPr>
          <w:b/>
          <w:sz w:val="24"/>
          <w:szCs w:val="24"/>
        </w:rPr>
        <w:tab/>
      </w:r>
      <w:r w:rsidR="00FE5900">
        <w:rPr>
          <w:b/>
          <w:sz w:val="24"/>
          <w:szCs w:val="24"/>
        </w:rPr>
        <w:tab/>
      </w:r>
      <w:r w:rsidR="00FE5900">
        <w:rPr>
          <w:b/>
          <w:sz w:val="24"/>
          <w:szCs w:val="24"/>
        </w:rPr>
        <w:tab/>
      </w:r>
    </w:p>
    <w:p w14:paraId="4512A085" w14:textId="4AF00092" w:rsidR="001C12F1" w:rsidRDefault="001C12F1" w:rsidP="001C12F1">
      <w:pPr>
        <w:rPr>
          <w:b/>
          <w:sz w:val="24"/>
          <w:szCs w:val="24"/>
        </w:rPr>
      </w:pPr>
      <w:r w:rsidRPr="001C12F1">
        <w:rPr>
          <w:b/>
          <w:sz w:val="24"/>
          <w:szCs w:val="24"/>
        </w:rPr>
        <w:t>Meeting Date:</w:t>
      </w:r>
      <w:r w:rsidR="00FE5900">
        <w:rPr>
          <w:b/>
          <w:sz w:val="24"/>
          <w:szCs w:val="24"/>
        </w:rPr>
        <w:t xml:space="preserve">  Thursday </w:t>
      </w:r>
      <w:r w:rsidR="00EA57ED">
        <w:rPr>
          <w:b/>
          <w:sz w:val="24"/>
          <w:szCs w:val="24"/>
        </w:rPr>
        <w:t>April 9</w:t>
      </w:r>
      <w:r w:rsidR="00EA57ED" w:rsidRPr="00EA57ED">
        <w:rPr>
          <w:b/>
          <w:sz w:val="24"/>
          <w:szCs w:val="24"/>
          <w:vertAlign w:val="superscript"/>
        </w:rPr>
        <w:t>th</w:t>
      </w:r>
      <w:proofErr w:type="gramStart"/>
      <w:r w:rsidR="00EA57ED">
        <w:rPr>
          <w:b/>
          <w:sz w:val="24"/>
          <w:szCs w:val="24"/>
        </w:rPr>
        <w:t xml:space="preserve"> 2020</w:t>
      </w:r>
      <w:proofErr w:type="gramEnd"/>
    </w:p>
    <w:p w14:paraId="76A4E947" w14:textId="77777777" w:rsidR="001C12F1" w:rsidRDefault="001C12F1" w:rsidP="001C12F1">
      <w:pPr>
        <w:rPr>
          <w:b/>
          <w:sz w:val="24"/>
          <w:szCs w:val="24"/>
        </w:rPr>
      </w:pPr>
    </w:p>
    <w:p w14:paraId="2F963644" w14:textId="77777777" w:rsidR="001C12F1" w:rsidRDefault="001C12F1" w:rsidP="001C12F1">
      <w:pPr>
        <w:rPr>
          <w:sz w:val="24"/>
          <w:szCs w:val="24"/>
        </w:rPr>
      </w:pPr>
      <w:r w:rsidRPr="001C12F1">
        <w:rPr>
          <w:b/>
          <w:sz w:val="24"/>
          <w:szCs w:val="24"/>
        </w:rPr>
        <w:t>Highlight Discussion Topics</w:t>
      </w:r>
      <w:r>
        <w:rPr>
          <w:sz w:val="24"/>
          <w:szCs w:val="24"/>
        </w:rPr>
        <w:t xml:space="preserve"> (1-3 sentences)</w:t>
      </w:r>
    </w:p>
    <w:p w14:paraId="236D00F1" w14:textId="5BD71235" w:rsidR="001C12F1" w:rsidRPr="00B6612E" w:rsidRDefault="00EA57ED" w:rsidP="00EA57ED">
      <w:pPr>
        <w:pStyle w:val="ListParagraph"/>
        <w:numPr>
          <w:ilvl w:val="0"/>
          <w:numId w:val="3"/>
        </w:numPr>
        <w:rPr>
          <w:rFonts w:ascii="Cambria" w:hAnsi="Cambria"/>
          <w:sz w:val="24"/>
          <w:szCs w:val="24"/>
        </w:rPr>
      </w:pPr>
      <w:r w:rsidRPr="00B6612E">
        <w:rPr>
          <w:rFonts w:ascii="Cambria" w:hAnsi="Cambria"/>
          <w:sz w:val="24"/>
          <w:szCs w:val="24"/>
        </w:rPr>
        <w:t xml:space="preserve">Meeting started with some COVID related topics including, work comp, NPP, waivers for home care, and PPE.  Very few Advocacy Members had more than a few COVID cases at the time of the meeting.  </w:t>
      </w:r>
    </w:p>
    <w:p w14:paraId="7DB8DE3B" w14:textId="78386776" w:rsidR="00EA57ED" w:rsidRPr="00B6612E" w:rsidRDefault="00EA57ED" w:rsidP="00EA57ED">
      <w:pPr>
        <w:pStyle w:val="ListParagraph"/>
        <w:numPr>
          <w:ilvl w:val="0"/>
          <w:numId w:val="3"/>
        </w:numPr>
        <w:rPr>
          <w:sz w:val="24"/>
          <w:szCs w:val="24"/>
        </w:rPr>
      </w:pPr>
      <w:r>
        <w:rPr>
          <w:rFonts w:ascii="Cambria" w:hAnsi="Cambria"/>
        </w:rPr>
        <w:t>MDH Call for Grant Applications for $50 million in COVID 19 grants: Karen reported the list of recipients was released earlier this week and didn’t appear to include many home care agencies; Karen would like to be notified by MHCA members if they applied for these funds. The next round of funds is expected to be released soon. MHCA leadership will work with Kevin and Anni to push for homecare to be included.</w:t>
      </w:r>
    </w:p>
    <w:p w14:paraId="26E60A69" w14:textId="26393244" w:rsidR="00B6612E" w:rsidRPr="00EA57ED" w:rsidRDefault="00B6612E" w:rsidP="00EA57ED">
      <w:pPr>
        <w:pStyle w:val="ListParagraph"/>
        <w:numPr>
          <w:ilvl w:val="0"/>
          <w:numId w:val="3"/>
        </w:numPr>
        <w:rPr>
          <w:sz w:val="24"/>
          <w:szCs w:val="24"/>
        </w:rPr>
      </w:pPr>
      <w:r>
        <w:rPr>
          <w:rFonts w:ascii="Cambria" w:hAnsi="Cambria"/>
        </w:rPr>
        <w:t xml:space="preserve">MN Senate Covid-19 Workgroup: Anni reported that the MN Senate recently formed a COVID 19 workgroup. They have been meeting every couple </w:t>
      </w:r>
      <w:proofErr w:type="gramStart"/>
      <w:r>
        <w:rPr>
          <w:rFonts w:ascii="Cambria" w:hAnsi="Cambria"/>
        </w:rPr>
        <w:t>days</w:t>
      </w:r>
      <w:proofErr w:type="gramEnd"/>
      <w:r>
        <w:rPr>
          <w:rFonts w:ascii="Cambria" w:hAnsi="Cambria"/>
        </w:rPr>
        <w:t xml:space="preserve">. There was discussion about getting the needs of the home care community specifically highlighted in front of this group. This workgroup had a focus on long term care earlier this week. MHCA leadership </w:t>
      </w:r>
      <w:bookmarkStart w:id="0" w:name="_GoBack"/>
      <w:bookmarkEnd w:id="0"/>
      <w:r>
        <w:rPr>
          <w:rFonts w:ascii="Cambria" w:hAnsi="Cambria"/>
        </w:rPr>
        <w:t>and Kevin and Anni will follow up on this.</w:t>
      </w:r>
    </w:p>
    <w:p w14:paraId="27C9E1F6" w14:textId="77777777" w:rsidR="001C12F1" w:rsidRPr="001C12F1" w:rsidRDefault="001C12F1" w:rsidP="001C12F1">
      <w:pPr>
        <w:rPr>
          <w:sz w:val="24"/>
          <w:szCs w:val="24"/>
        </w:rPr>
      </w:pPr>
    </w:p>
    <w:p w14:paraId="03FE51AA" w14:textId="3F63C328" w:rsidR="001C12F1" w:rsidRDefault="001C12F1" w:rsidP="00EA57ED">
      <w:pPr>
        <w:rPr>
          <w:sz w:val="24"/>
          <w:szCs w:val="24"/>
        </w:rPr>
      </w:pPr>
      <w:r w:rsidRPr="001C12F1">
        <w:rPr>
          <w:b/>
          <w:sz w:val="24"/>
          <w:szCs w:val="24"/>
        </w:rPr>
        <w:t xml:space="preserve">Recommendation for </w:t>
      </w:r>
      <w:r w:rsidR="000E5997">
        <w:rPr>
          <w:b/>
          <w:sz w:val="24"/>
          <w:szCs w:val="24"/>
        </w:rPr>
        <w:t xml:space="preserve">Committee </w:t>
      </w:r>
      <w:r w:rsidRPr="001C12F1">
        <w:rPr>
          <w:b/>
          <w:sz w:val="24"/>
          <w:szCs w:val="24"/>
        </w:rPr>
        <w:t>Consideration:</w:t>
      </w:r>
    </w:p>
    <w:p w14:paraId="4E8F9690" w14:textId="77777777" w:rsidR="001C12F1" w:rsidRDefault="001C12F1" w:rsidP="001C12F1">
      <w:pPr>
        <w:rPr>
          <w:sz w:val="24"/>
          <w:szCs w:val="24"/>
        </w:rPr>
      </w:pPr>
      <w:r>
        <w:rPr>
          <w:sz w:val="24"/>
          <w:szCs w:val="24"/>
        </w:rPr>
        <w:t xml:space="preserve">Recommendation per </w:t>
      </w:r>
      <w:r w:rsidR="000E5997">
        <w:rPr>
          <w:sz w:val="24"/>
          <w:szCs w:val="24"/>
        </w:rPr>
        <w:t xml:space="preserve">workgroup member </w:t>
      </w:r>
      <w:r>
        <w:rPr>
          <w:sz w:val="24"/>
          <w:szCs w:val="24"/>
        </w:rPr>
        <w:t>vote:</w:t>
      </w:r>
    </w:p>
    <w:p w14:paraId="758FE7CE" w14:textId="77777777" w:rsidR="00FE5900" w:rsidRPr="001C12F1" w:rsidRDefault="00FE5900" w:rsidP="001C12F1">
      <w:pPr>
        <w:rPr>
          <w:sz w:val="24"/>
          <w:szCs w:val="24"/>
        </w:rPr>
      </w:pPr>
      <w:r>
        <w:rPr>
          <w:sz w:val="24"/>
          <w:szCs w:val="24"/>
        </w:rPr>
        <w:t xml:space="preserve">Nothing to vote on from this past meeting.  </w:t>
      </w:r>
    </w:p>
    <w:p w14:paraId="2CBCAD58" w14:textId="77777777" w:rsidR="001C12F1" w:rsidRPr="001C12F1" w:rsidRDefault="001C12F1" w:rsidP="001C12F1">
      <w:pPr>
        <w:rPr>
          <w:sz w:val="24"/>
          <w:szCs w:val="24"/>
        </w:rPr>
      </w:pPr>
    </w:p>
    <w:sectPr w:rsidR="001C12F1" w:rsidRPr="001C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D1E84"/>
    <w:multiLevelType w:val="hybridMultilevel"/>
    <w:tmpl w:val="ED4A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13E24"/>
    <w:multiLevelType w:val="hybridMultilevel"/>
    <w:tmpl w:val="34F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37D7"/>
    <w:multiLevelType w:val="hybridMultilevel"/>
    <w:tmpl w:val="97CA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F1"/>
    <w:rsid w:val="000E5997"/>
    <w:rsid w:val="001C12F1"/>
    <w:rsid w:val="001E26E0"/>
    <w:rsid w:val="00451B95"/>
    <w:rsid w:val="00591057"/>
    <w:rsid w:val="00867DC1"/>
    <w:rsid w:val="00875470"/>
    <w:rsid w:val="00B6612E"/>
    <w:rsid w:val="00C011F9"/>
    <w:rsid w:val="00E75333"/>
    <w:rsid w:val="00EA57ED"/>
    <w:rsid w:val="00EB71D3"/>
    <w:rsid w:val="00F54BE0"/>
    <w:rsid w:val="00F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249A"/>
  <w15:chartTrackingRefBased/>
  <w15:docId w15:val="{56664A8D-FB90-483F-A685-EEFD6A75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Messerli</dc:creator>
  <cp:keywords/>
  <dc:description/>
  <cp:lastModifiedBy>Andrea Jung</cp:lastModifiedBy>
  <cp:revision>2</cp:revision>
  <dcterms:created xsi:type="dcterms:W3CDTF">2020-05-04T20:03:00Z</dcterms:created>
  <dcterms:modified xsi:type="dcterms:W3CDTF">2020-05-04T20:03:00Z</dcterms:modified>
</cp:coreProperties>
</file>