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FC86E" w14:textId="77777777" w:rsidR="00A314E5" w:rsidRDefault="00A314E5"/>
    <w:p w14:paraId="29D912B1" w14:textId="2ACA0881" w:rsidR="00A314E5" w:rsidRDefault="00A314E5">
      <w:r>
        <w:t>F2F</w:t>
      </w:r>
    </w:p>
    <w:p w14:paraId="74BEEE5D" w14:textId="63570AE4" w:rsidR="00A314E5" w:rsidRDefault="00000000">
      <w:hyperlink r:id="rId9" w:history="1">
        <w:r w:rsidR="007D6C00">
          <w:rPr>
            <w:rStyle w:val="Hyperlink"/>
          </w:rPr>
          <w:t>Home Health Documentation Checklist (ymaws.com)</w:t>
        </w:r>
      </w:hyperlink>
    </w:p>
    <w:p w14:paraId="219674CE" w14:textId="655FCDC7" w:rsidR="00A314E5" w:rsidRDefault="00000000">
      <w:hyperlink r:id="rId10" w:history="1">
        <w:r w:rsidR="007D6C00">
          <w:rPr>
            <w:rStyle w:val="Hyperlink"/>
          </w:rPr>
          <w:t xml:space="preserve">Decision Health Checklist </w:t>
        </w:r>
      </w:hyperlink>
    </w:p>
    <w:p w14:paraId="16CD8274" w14:textId="44253A87" w:rsidR="007D6C00" w:rsidRDefault="00000000">
      <w:hyperlink r:id="rId11" w:history="1">
        <w:r w:rsidR="007D6C00">
          <w:rPr>
            <w:rStyle w:val="Hyperlink"/>
          </w:rPr>
          <w:t>Medicare Home Health Eligibility Criteria - The Face-to-Face Encounter (youtube.com)</w:t>
        </w:r>
      </w:hyperlink>
    </w:p>
    <w:p w14:paraId="719F77F3" w14:textId="787D5568" w:rsidR="007D6C00" w:rsidRDefault="00000000">
      <w:hyperlink r:id="rId12" w:history="1">
        <w:r w:rsidR="007D6C00">
          <w:rPr>
            <w:rStyle w:val="Hyperlink"/>
          </w:rPr>
          <w:t>Face-to-Face Documentation Requirement for Home Health (youtube.com)</w:t>
        </w:r>
      </w:hyperlink>
    </w:p>
    <w:p w14:paraId="6E3EE231" w14:textId="77777777" w:rsidR="007D6C00" w:rsidRDefault="007D6C00"/>
    <w:p w14:paraId="72A5727A" w14:textId="52A3BD77" w:rsidR="00A314E5" w:rsidRDefault="00A314E5">
      <w:r>
        <w:t>Homebound</w:t>
      </w:r>
    </w:p>
    <w:p w14:paraId="4F46CE2C" w14:textId="40346119" w:rsidR="00A314E5" w:rsidRDefault="00000000">
      <w:hyperlink r:id="rId13" w:history="1">
        <w:r w:rsidR="007D6C00">
          <w:rPr>
            <w:rStyle w:val="Hyperlink"/>
          </w:rPr>
          <w:t>Homebound_Guide_-_example.doc (live.com)</w:t>
        </w:r>
      </w:hyperlink>
    </w:p>
    <w:p w14:paraId="762D6516" w14:textId="5151BA03" w:rsidR="00A314E5" w:rsidRDefault="00000000">
      <w:hyperlink r:id="rId14" w:history="1">
        <w:r w:rsidR="007D6C00">
          <w:rPr>
            <w:rStyle w:val="Hyperlink"/>
          </w:rPr>
          <w:t>Home Health Lunch and Learn - Homebound Documentation (youtube.com)</w:t>
        </w:r>
      </w:hyperlink>
    </w:p>
    <w:p w14:paraId="32046AC9" w14:textId="338378BC" w:rsidR="007D6C00" w:rsidRDefault="00000000">
      <w:hyperlink r:id="rId15" w:history="1">
        <w:r w:rsidR="007D6C00">
          <w:rPr>
            <w:rStyle w:val="Hyperlink"/>
          </w:rPr>
          <w:t>Home Health Eligibility - NGSMEDICARE</w:t>
        </w:r>
      </w:hyperlink>
    </w:p>
    <w:p w14:paraId="00A039D1" w14:textId="77777777" w:rsidR="00A314E5" w:rsidRDefault="00A314E5"/>
    <w:p w14:paraId="4646E249" w14:textId="5BC5F0CC" w:rsidR="00796C46" w:rsidRDefault="00796C46">
      <w:r>
        <w:t>Medical Necessity Chart Review Tool</w:t>
      </w:r>
    </w:p>
    <w:p w14:paraId="05FEFAFB" w14:textId="44A20451" w:rsidR="00796C46" w:rsidRDefault="00000000">
      <w:hyperlink r:id="rId16" w:history="1">
        <w:r w:rsidR="00796C46">
          <w:rPr>
            <w:rStyle w:val="Hyperlink"/>
          </w:rPr>
          <w:t>Denial Reason 5HN, 5HY, or 5HW: Medical Necessity Is Not Supported in the Record Home Health Denial Fact Sheet (Home Health &amp; Hospice) (cgsmedicare.com)</w:t>
        </w:r>
      </w:hyperlink>
    </w:p>
    <w:p w14:paraId="28986300" w14:textId="70E4B053" w:rsidR="00796C46" w:rsidRDefault="00000000">
      <w:hyperlink r:id="rId17" w:history="1">
        <w:r w:rsidR="00E85C12" w:rsidRPr="00DE6A5D">
          <w:rPr>
            <w:rStyle w:val="Hyperlink"/>
          </w:rPr>
          <w:t>https://www.mnhomecare.org/resource/resmgr/Skilled_Services_tool.pdf</w:t>
        </w:r>
      </w:hyperlink>
    </w:p>
    <w:p w14:paraId="1EA3DD46" w14:textId="77777777" w:rsidR="00160086" w:rsidRDefault="00160086" w:rsidP="00160086">
      <w:hyperlink r:id="rId18" w:history="1">
        <w:r>
          <w:rPr>
            <w:rStyle w:val="Hyperlink"/>
          </w:rPr>
          <w:t>Home Health Documentation Checklist (ymaws.com)</w:t>
        </w:r>
      </w:hyperlink>
    </w:p>
    <w:p w14:paraId="5200D5B4" w14:textId="77777777" w:rsidR="00E85C12" w:rsidRDefault="00E85C12"/>
    <w:p w14:paraId="53EA59DF" w14:textId="45FFC1A2" w:rsidR="00A314E5" w:rsidRDefault="00796C46">
      <w:r>
        <w:t xml:space="preserve">Improving </w:t>
      </w:r>
      <w:r w:rsidR="00A314E5">
        <w:t>Rehospitalization</w:t>
      </w:r>
      <w:r>
        <w:t xml:space="preserve"> Rates</w:t>
      </w:r>
    </w:p>
    <w:p w14:paraId="08E54FB5" w14:textId="106D262B" w:rsidR="001B1718" w:rsidRDefault="001B1718">
      <w:hyperlink r:id="rId19" w:history="1">
        <w:r>
          <w:rPr>
            <w:color w:val="0000FF"/>
            <w:u w:val="single"/>
          </w:rPr>
          <w:t xml:space="preserve">8P Screening Tool- Identifying your Patients Risk for Adverse Events After Discharge </w:t>
        </w:r>
      </w:hyperlink>
    </w:p>
    <w:p w14:paraId="3978EBEA" w14:textId="02797760" w:rsidR="00A314E5" w:rsidRDefault="00000000">
      <w:hyperlink r:id="rId20" w:history="1">
        <w:r w:rsidR="00796C46">
          <w:rPr>
            <w:rStyle w:val="Hyperlink"/>
          </w:rPr>
          <w:t xml:space="preserve">Zone Tools </w:t>
        </w:r>
      </w:hyperlink>
    </w:p>
    <w:p w14:paraId="50F7D011" w14:textId="50FD3CFB" w:rsidR="00A314E5" w:rsidRDefault="00000000">
      <w:hyperlink r:id="rId21" w:history="1">
        <w:r w:rsidR="00796C46">
          <w:rPr>
            <w:rStyle w:val="Hyperlink"/>
          </w:rPr>
          <w:t>Call Us First Toolkit for Home Health Organizations (superiorhealthqa.org)</w:t>
        </w:r>
      </w:hyperlink>
    </w:p>
    <w:p w14:paraId="16A3997C" w14:textId="77777777" w:rsidR="00796C46" w:rsidRDefault="00796C46"/>
    <w:p w14:paraId="70534477" w14:textId="6F61430E" w:rsidR="00A314E5" w:rsidRDefault="00796C46">
      <w:r>
        <w:t xml:space="preserve">Improving </w:t>
      </w:r>
      <w:r w:rsidR="00A314E5">
        <w:t>Star Ratings</w:t>
      </w:r>
    </w:p>
    <w:p w14:paraId="3DEE7C5D" w14:textId="1048893C" w:rsidR="00A314E5" w:rsidRDefault="00000000">
      <w:hyperlink r:id="rId22" w:history="1">
        <w:r w:rsidR="00E85C12">
          <w:rPr>
            <w:rStyle w:val="Hyperlink"/>
          </w:rPr>
          <w:t>OASIS_Scenarios.pdf (ymaws.com)</w:t>
        </w:r>
      </w:hyperlink>
    </w:p>
    <w:p w14:paraId="2302B27D" w14:textId="77777777" w:rsidR="00A314E5" w:rsidRDefault="00A314E5"/>
    <w:sectPr w:rsidR="00A31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566D4" w14:textId="77777777" w:rsidR="00E5664B" w:rsidRDefault="00E5664B" w:rsidP="00A314E5">
      <w:pPr>
        <w:spacing w:after="0" w:line="240" w:lineRule="auto"/>
      </w:pPr>
      <w:r>
        <w:separator/>
      </w:r>
    </w:p>
  </w:endnote>
  <w:endnote w:type="continuationSeparator" w:id="0">
    <w:p w14:paraId="207A8F15" w14:textId="77777777" w:rsidR="00E5664B" w:rsidRDefault="00E5664B" w:rsidP="00A3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6418F" w14:textId="77777777" w:rsidR="00E5664B" w:rsidRDefault="00E5664B" w:rsidP="00A314E5">
      <w:pPr>
        <w:spacing w:after="0" w:line="240" w:lineRule="auto"/>
      </w:pPr>
      <w:r>
        <w:separator/>
      </w:r>
    </w:p>
  </w:footnote>
  <w:footnote w:type="continuationSeparator" w:id="0">
    <w:p w14:paraId="09702608" w14:textId="77777777" w:rsidR="00E5664B" w:rsidRDefault="00E5664B" w:rsidP="00A31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E5"/>
    <w:rsid w:val="00160086"/>
    <w:rsid w:val="001B1718"/>
    <w:rsid w:val="00517023"/>
    <w:rsid w:val="00523E77"/>
    <w:rsid w:val="006E41C2"/>
    <w:rsid w:val="00796C46"/>
    <w:rsid w:val="007D0B2A"/>
    <w:rsid w:val="007D6C00"/>
    <w:rsid w:val="00A314E5"/>
    <w:rsid w:val="00C01261"/>
    <w:rsid w:val="00D6258B"/>
    <w:rsid w:val="00E5664B"/>
    <w:rsid w:val="00E8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3E8D4"/>
  <w15:chartTrackingRefBased/>
  <w15:docId w15:val="{081389B2-01C2-40CC-BF8F-2BD34A27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4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4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4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4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4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4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4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4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4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4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4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4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4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4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4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4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4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4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4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4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4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4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4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4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4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4E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31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4E5"/>
  </w:style>
  <w:style w:type="paragraph" w:styleId="Footer">
    <w:name w:val="footer"/>
    <w:basedOn w:val="Normal"/>
    <w:link w:val="FooterChar"/>
    <w:uiPriority w:val="99"/>
    <w:unhideWhenUsed/>
    <w:rsid w:val="00A31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4E5"/>
  </w:style>
  <w:style w:type="character" w:styleId="Hyperlink">
    <w:name w:val="Hyperlink"/>
    <w:basedOn w:val="DefaultParagraphFont"/>
    <w:uiPriority w:val="99"/>
    <w:unhideWhenUsed/>
    <w:rsid w:val="007D6C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C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5C1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ew.officeapps.live.com/op/view.aspx?src=https%3A%2F%2Fcdn.ymaws.com%2Fwww.mnhomecare.org%2Fresource%2Fresmgr%2FHomebound_Guide_-_example.doc&amp;wdOrigin=BROWSELINK" TargetMode="External"/><Relationship Id="rId18" Type="http://schemas.openxmlformats.org/officeDocument/2006/relationships/hyperlink" Target="https://cdn.ymaws.com/www.mnhomecare.org/resource/resmgr/NGS_Home_Health_Documentatio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uperiorhealthqa.org/wp-content/uploads/Call-Us-First-Toolkit-for-Home-Health-Organizations_508-1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6dDYMaEsXmM" TargetMode="External"/><Relationship Id="rId17" Type="http://schemas.openxmlformats.org/officeDocument/2006/relationships/hyperlink" Target="https://www.mnhomecare.org/resource/resmgr/Skilled_Services_tool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gsmedicare.com/hhh/education/materials/pdf/hh_5hmed_factsheet.pdf" TargetMode="External"/><Relationship Id="rId20" Type="http://schemas.openxmlformats.org/officeDocument/2006/relationships/hyperlink" Target="https://www.hsag.com/zone-tool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Ga31FMTxn9k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ngsmedicare.com/web/ngs/home-health-eligibility?selectedArticleId=407530&amp;lob=93618&amp;state=97186&amp;rgion=9362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omehealthline.decisionhealth.com/Resources/GetFile.ashx?FileId=105111" TargetMode="External"/><Relationship Id="rId19" Type="http://schemas.openxmlformats.org/officeDocument/2006/relationships/hyperlink" Target="https://www.hospitalmedicine.org/globalassets/clinical-topics/clinical-pdf/8ps_riskassess-1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cdn.ymaws.com/www.mnhomecare.org/resource/resmgr/NGS_Home_Health_Documentatio.pdf" TargetMode="External"/><Relationship Id="rId14" Type="http://schemas.openxmlformats.org/officeDocument/2006/relationships/hyperlink" Target="https://www.youtube.com/watch?v=z50-BLT1QgQ" TargetMode="External"/><Relationship Id="rId22" Type="http://schemas.openxmlformats.org/officeDocument/2006/relationships/hyperlink" Target="https://cdn.ymaws.com/www.mnhomecare.org/resource/resmgr/committees/2022/crr/Combined_OASIS_Scenario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20" ma:contentTypeDescription="Create a new document." ma:contentTypeScope="" ma:versionID="3441528b9483e7f03ef0b2ab56b4f155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279ea99c520cf7d7c4d3803c9f70ce82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7f72e9-c636-414a-839e-9f0dd5fe5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0d6491c-c88c-42e9-80a1-b05f1e7e82e5}" ma:internalName="TaxCatchAll" ma:showField="CatchAllData" ma:web="8f577e7d-b316-4dc8-bc1e-48c98e691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577e7d-b316-4dc8-bc1e-48c98e6916c9" xsi:nil="true"/>
    <QuickAccess xmlns="12492aaf-255c-4cda-84a0-c4f9a9af1f5b" xsi:nil="true"/>
    <lcf76f155ced4ddcb4097134ff3c332f xmlns="12492aaf-255c-4cda-84a0-c4f9a9af1f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3C44FF-D554-47D8-81D4-1961086B6F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2AF22B-6BAF-40F1-A698-004760B5B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CC3F41-9E2F-4F1D-A414-E9154948701C}">
  <ds:schemaRefs>
    <ds:schemaRef ds:uri="http://schemas.microsoft.com/office/2006/metadata/properties"/>
    <ds:schemaRef ds:uri="http://schemas.microsoft.com/office/infopath/2007/PartnerControls"/>
    <ds:schemaRef ds:uri="8f577e7d-b316-4dc8-bc1e-48c98e6916c9"/>
    <ds:schemaRef ds:uri="12492aaf-255c-4cda-84a0-c4f9a9af1f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Lindell</dc:creator>
  <cp:keywords/>
  <dc:description/>
  <cp:lastModifiedBy>Brianna Lindell</cp:lastModifiedBy>
  <cp:revision>5</cp:revision>
  <dcterms:created xsi:type="dcterms:W3CDTF">2024-05-30T18:43:00Z</dcterms:created>
  <dcterms:modified xsi:type="dcterms:W3CDTF">2024-06-04T15:46:00Z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</Properties>
</file>