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B8F4" w14:textId="4D7E1B98" w:rsidR="006A7765" w:rsidRDefault="00A20C35">
      <w:r w:rsidRPr="00672334">
        <w:rPr>
          <w:b/>
          <w:bCs/>
        </w:rPr>
        <w:t>Directions:</w:t>
      </w:r>
      <w:r>
        <w:t xml:space="preserve"> </w:t>
      </w:r>
      <w:r w:rsidRPr="00A20C35">
        <w:t>Please highlight the answer that best describes your agency. For the fill</w:t>
      </w:r>
      <w:r w:rsidR="00F407C0">
        <w:t>-</w:t>
      </w:r>
      <w:r w:rsidRPr="00A20C35">
        <w:t>in</w:t>
      </w:r>
      <w:r w:rsidR="00F407C0">
        <w:t>-</w:t>
      </w:r>
      <w:r w:rsidRPr="00A20C35">
        <w:t>the</w:t>
      </w:r>
      <w:r w:rsidR="00F407C0">
        <w:t>-</w:t>
      </w:r>
      <w:r w:rsidRPr="00A20C35">
        <w:t>blanks, please type in the appropriate</w:t>
      </w:r>
      <w:r w:rsidR="00F05B99">
        <w:t xml:space="preserve"> response</w:t>
      </w:r>
      <w:r w:rsidRPr="00A20C35">
        <w:t xml:space="preserve">. </w:t>
      </w:r>
      <w:r>
        <w:t>All responses will be kept anonymous from other agencies.</w:t>
      </w:r>
      <w:r w:rsidR="00672334">
        <w:t xml:space="preserve"> Feel free to write any additional notes in the document that you feel will be helpful data for the Medicare Workgroup to have. </w:t>
      </w:r>
    </w:p>
    <w:p w14:paraId="3859FC9A" w14:textId="5D9E16FA" w:rsidR="00A20C35" w:rsidRDefault="00A20C35">
      <w:r>
        <w:t xml:space="preserve">Once complete, please email to </w:t>
      </w:r>
      <w:hyperlink r:id="rId11" w:history="1">
        <w:r w:rsidRPr="00EB7307">
          <w:rPr>
            <w:rStyle w:val="Hyperlink"/>
          </w:rPr>
          <w:t>blindell@mnhomecare.org</w:t>
        </w:r>
      </w:hyperlink>
    </w:p>
    <w:p w14:paraId="63799022" w14:textId="499B48B6" w:rsidR="00A20C35" w:rsidRDefault="00A20C35"/>
    <w:p w14:paraId="65413838" w14:textId="0439E37C" w:rsidR="00A20C35" w:rsidRDefault="00A20C35" w:rsidP="00A20C35">
      <w:pPr>
        <w:pStyle w:val="ListParagraph"/>
        <w:numPr>
          <w:ilvl w:val="0"/>
          <w:numId w:val="1"/>
        </w:numPr>
      </w:pPr>
      <w:r>
        <w:t xml:space="preserve">What population </w:t>
      </w:r>
      <w:r w:rsidR="00A65864">
        <w:t xml:space="preserve">area </w:t>
      </w:r>
      <w:r>
        <w:t>does your agency primarily serve?</w:t>
      </w:r>
    </w:p>
    <w:p w14:paraId="532EA79C" w14:textId="3A8950C0" w:rsidR="00A20C35" w:rsidRDefault="00A20C35" w:rsidP="00A20C35">
      <w:pPr>
        <w:pStyle w:val="ListParagraph"/>
        <w:numPr>
          <w:ilvl w:val="1"/>
          <w:numId w:val="1"/>
        </w:numPr>
      </w:pPr>
      <w:r>
        <w:t>Rural</w:t>
      </w:r>
    </w:p>
    <w:p w14:paraId="40EBA45A" w14:textId="50345686" w:rsidR="00A20C35" w:rsidRDefault="00A20C35" w:rsidP="00A20C35">
      <w:pPr>
        <w:pStyle w:val="ListParagraph"/>
        <w:numPr>
          <w:ilvl w:val="1"/>
          <w:numId w:val="1"/>
        </w:numPr>
      </w:pPr>
      <w:r>
        <w:t>Urban</w:t>
      </w:r>
    </w:p>
    <w:p w14:paraId="02E82794" w14:textId="2B017355" w:rsidR="00A20C35" w:rsidRDefault="00A20C35" w:rsidP="00A20C35">
      <w:pPr>
        <w:pStyle w:val="ListParagraph"/>
        <w:numPr>
          <w:ilvl w:val="1"/>
          <w:numId w:val="1"/>
        </w:numPr>
      </w:pPr>
      <w:r>
        <w:t>Mix</w:t>
      </w:r>
    </w:p>
    <w:p w14:paraId="71B23BD9" w14:textId="671ED580" w:rsidR="00A20C35" w:rsidRDefault="00A20C35" w:rsidP="00A20C35">
      <w:pPr>
        <w:pStyle w:val="ListParagraph"/>
        <w:numPr>
          <w:ilvl w:val="0"/>
          <w:numId w:val="1"/>
        </w:numPr>
      </w:pPr>
      <w:r>
        <w:t xml:space="preserve">Choose one affiliation </w:t>
      </w:r>
    </w:p>
    <w:p w14:paraId="24F18BA8" w14:textId="7CCA5B7F" w:rsidR="00A20C35" w:rsidRDefault="00A20C35" w:rsidP="00A20C35">
      <w:pPr>
        <w:pStyle w:val="ListParagraph"/>
        <w:numPr>
          <w:ilvl w:val="1"/>
          <w:numId w:val="1"/>
        </w:numPr>
      </w:pPr>
      <w:r>
        <w:t>Hospital based/affiliated</w:t>
      </w:r>
    </w:p>
    <w:p w14:paraId="7A2524AC" w14:textId="1E7BCEA9" w:rsidR="00A20C35" w:rsidRDefault="00A20C35" w:rsidP="00A20C35">
      <w:pPr>
        <w:pStyle w:val="ListParagraph"/>
        <w:numPr>
          <w:ilvl w:val="1"/>
          <w:numId w:val="1"/>
        </w:numPr>
      </w:pPr>
      <w:r>
        <w:t>Freestanding</w:t>
      </w:r>
    </w:p>
    <w:p w14:paraId="0EB3F12E" w14:textId="65F9615E" w:rsidR="00A20C35" w:rsidRDefault="00A20C35" w:rsidP="00A20C35">
      <w:pPr>
        <w:pStyle w:val="ListParagraph"/>
        <w:numPr>
          <w:ilvl w:val="1"/>
          <w:numId w:val="1"/>
        </w:numPr>
      </w:pPr>
      <w:r>
        <w:t xml:space="preserve">Government </w:t>
      </w:r>
    </w:p>
    <w:p w14:paraId="2B19512E" w14:textId="26350E76" w:rsidR="00A20C35" w:rsidRDefault="00A20C35" w:rsidP="00A20C35">
      <w:pPr>
        <w:pStyle w:val="ListParagraph"/>
        <w:numPr>
          <w:ilvl w:val="0"/>
          <w:numId w:val="1"/>
        </w:numPr>
      </w:pPr>
      <w:r>
        <w:t>What is your approximate daily census?</w:t>
      </w:r>
    </w:p>
    <w:p w14:paraId="3BA9A7A1" w14:textId="295BCD9B" w:rsidR="00A20C35" w:rsidRDefault="00A20C35" w:rsidP="00A20C35">
      <w:pPr>
        <w:pStyle w:val="ListParagraph"/>
        <w:numPr>
          <w:ilvl w:val="1"/>
          <w:numId w:val="1"/>
        </w:numPr>
      </w:pPr>
      <w:r>
        <w:t>Less than 50</w:t>
      </w:r>
    </w:p>
    <w:p w14:paraId="41EB70C0" w14:textId="615539D5" w:rsidR="00A20C35" w:rsidRDefault="00A20C35" w:rsidP="00A20C35">
      <w:pPr>
        <w:pStyle w:val="ListParagraph"/>
        <w:numPr>
          <w:ilvl w:val="1"/>
          <w:numId w:val="1"/>
        </w:numPr>
      </w:pPr>
      <w:r>
        <w:t>51-150</w:t>
      </w:r>
    </w:p>
    <w:p w14:paraId="1D988D7A" w14:textId="2E220204" w:rsidR="00A20C35" w:rsidRDefault="00A20C35" w:rsidP="00A20C35">
      <w:pPr>
        <w:pStyle w:val="ListParagraph"/>
        <w:numPr>
          <w:ilvl w:val="1"/>
          <w:numId w:val="1"/>
        </w:numPr>
      </w:pPr>
      <w:r>
        <w:t>151-250</w:t>
      </w:r>
    </w:p>
    <w:p w14:paraId="69B41A09" w14:textId="658974C2" w:rsidR="00A20C35" w:rsidRDefault="00A20C35" w:rsidP="00A20C35">
      <w:pPr>
        <w:pStyle w:val="ListParagraph"/>
        <w:numPr>
          <w:ilvl w:val="1"/>
          <w:numId w:val="1"/>
        </w:numPr>
      </w:pPr>
      <w:r>
        <w:t>251-400</w:t>
      </w:r>
    </w:p>
    <w:p w14:paraId="6551316F" w14:textId="48477A88" w:rsidR="00A20C35" w:rsidRDefault="00A20C35" w:rsidP="00A20C35">
      <w:pPr>
        <w:pStyle w:val="ListParagraph"/>
        <w:numPr>
          <w:ilvl w:val="1"/>
          <w:numId w:val="1"/>
        </w:numPr>
      </w:pPr>
      <w:r>
        <w:t>401+</w:t>
      </w:r>
    </w:p>
    <w:p w14:paraId="793484A0" w14:textId="6BB54F2B" w:rsidR="00A20C35" w:rsidRDefault="00A20C35" w:rsidP="00A20C35">
      <w:pPr>
        <w:pStyle w:val="ListParagraph"/>
        <w:numPr>
          <w:ilvl w:val="0"/>
          <w:numId w:val="1"/>
        </w:numPr>
      </w:pPr>
      <w:r>
        <w:t>What is your approximate mix of traditional Medicare vs Medicare Advantage patients?</w:t>
      </w:r>
    </w:p>
    <w:p w14:paraId="25AB16E4" w14:textId="109F84BE" w:rsidR="00A20C35" w:rsidRDefault="00A20C35" w:rsidP="00A20C35">
      <w:pPr>
        <w:pStyle w:val="ListParagraph"/>
        <w:numPr>
          <w:ilvl w:val="1"/>
          <w:numId w:val="1"/>
        </w:numPr>
      </w:pPr>
      <w:r>
        <w:t>0-20% traditional Medicare, 80-100% Medicare Advantage</w:t>
      </w:r>
    </w:p>
    <w:p w14:paraId="52B438DA" w14:textId="25E4B4BE" w:rsidR="00A20C35" w:rsidRDefault="00A20C35" w:rsidP="00A20C35">
      <w:pPr>
        <w:pStyle w:val="ListParagraph"/>
        <w:numPr>
          <w:ilvl w:val="1"/>
          <w:numId w:val="1"/>
        </w:numPr>
      </w:pPr>
      <w:r>
        <w:t>21-40% traditional Medicare, 60-79% Medicare Advantage</w:t>
      </w:r>
    </w:p>
    <w:p w14:paraId="51F6ADCC" w14:textId="34B0181D" w:rsidR="00A20C35" w:rsidRDefault="00A20C35" w:rsidP="00A20C35">
      <w:pPr>
        <w:pStyle w:val="ListParagraph"/>
        <w:numPr>
          <w:ilvl w:val="1"/>
          <w:numId w:val="1"/>
        </w:numPr>
      </w:pPr>
      <w:r>
        <w:t>41-60% traditional Medicare, 40-59% Medicare Advantage</w:t>
      </w:r>
    </w:p>
    <w:p w14:paraId="6299D89D" w14:textId="227C2AFE" w:rsidR="00A20C35" w:rsidRDefault="00A20C35" w:rsidP="00A20C35">
      <w:pPr>
        <w:pStyle w:val="ListParagraph"/>
        <w:numPr>
          <w:ilvl w:val="1"/>
          <w:numId w:val="1"/>
        </w:numPr>
      </w:pPr>
      <w:r>
        <w:t>61-80% traditional Medicare, 20-39% Medicare Advantage</w:t>
      </w:r>
    </w:p>
    <w:p w14:paraId="108A0B13" w14:textId="0F871FE0" w:rsidR="00A20C35" w:rsidRDefault="00A20C35" w:rsidP="00A20C35">
      <w:pPr>
        <w:pStyle w:val="ListParagraph"/>
        <w:numPr>
          <w:ilvl w:val="1"/>
          <w:numId w:val="1"/>
        </w:numPr>
      </w:pPr>
      <w:r>
        <w:t>81-100% traditional Medicare, 0-19% Medicare Advantage</w:t>
      </w:r>
    </w:p>
    <w:p w14:paraId="41BF0B5B" w14:textId="6F71C544" w:rsidR="00171E50" w:rsidRDefault="00171E50" w:rsidP="00171E50">
      <w:pPr>
        <w:pStyle w:val="ListParagraph"/>
        <w:numPr>
          <w:ilvl w:val="0"/>
          <w:numId w:val="1"/>
        </w:numPr>
      </w:pPr>
      <w:r>
        <w:t>Complete the grid for the next set of questions</w:t>
      </w:r>
      <w:r w:rsidR="00951D2B">
        <w:t>:</w:t>
      </w:r>
    </w:p>
    <w:p w14:paraId="21E28273" w14:textId="77777777" w:rsidR="00171E50" w:rsidRDefault="00171E50" w:rsidP="00171E50">
      <w:pPr>
        <w:pStyle w:val="ListParagraph"/>
      </w:pPr>
    </w:p>
    <w:tbl>
      <w:tblPr>
        <w:tblStyle w:val="PlainTable1"/>
        <w:tblW w:w="10164" w:type="dxa"/>
        <w:tblLook w:val="04A0" w:firstRow="1" w:lastRow="0" w:firstColumn="1" w:lastColumn="0" w:noHBand="0" w:noVBand="1"/>
      </w:tblPr>
      <w:tblGrid>
        <w:gridCol w:w="3386"/>
        <w:gridCol w:w="3387"/>
        <w:gridCol w:w="3391"/>
      </w:tblGrid>
      <w:tr w:rsidR="00171E50" w14:paraId="3308BAA8" w14:textId="77777777" w:rsidTr="00171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4" w:type="dxa"/>
            <w:gridSpan w:val="3"/>
          </w:tcPr>
          <w:p w14:paraId="49DCB496" w14:textId="364C492A" w:rsidR="00171E50" w:rsidRPr="00171E50" w:rsidRDefault="00171E50" w:rsidP="00171E5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171E50">
              <w:rPr>
                <w:sz w:val="24"/>
                <w:szCs w:val="24"/>
              </w:rPr>
              <w:t xml:space="preserve">Over the past </w:t>
            </w:r>
            <w:r w:rsidRPr="00171E50">
              <w:rPr>
                <w:sz w:val="24"/>
                <w:szCs w:val="24"/>
                <w:u w:val="single"/>
              </w:rPr>
              <w:t>12 months</w:t>
            </w:r>
            <w:r w:rsidRPr="00171E50">
              <w:rPr>
                <w:sz w:val="24"/>
                <w:szCs w:val="24"/>
              </w:rPr>
              <w:t>,</w:t>
            </w:r>
            <w:r w:rsidR="00F34243">
              <w:rPr>
                <w:sz w:val="24"/>
                <w:szCs w:val="24"/>
              </w:rPr>
              <w:t xml:space="preserve"> have the below </w:t>
            </w:r>
            <w:r w:rsidR="00F700FA">
              <w:rPr>
                <w:sz w:val="24"/>
                <w:szCs w:val="24"/>
              </w:rPr>
              <w:t>costs increased</w:t>
            </w:r>
            <w:r w:rsidRPr="00171E50">
              <w:rPr>
                <w:sz w:val="24"/>
                <w:szCs w:val="24"/>
              </w:rPr>
              <w:t>?</w:t>
            </w:r>
          </w:p>
        </w:tc>
      </w:tr>
      <w:tr w:rsidR="00171E50" w14:paraId="47371388" w14:textId="77777777" w:rsidTr="00171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</w:tcPr>
          <w:p w14:paraId="70ED828A" w14:textId="77777777" w:rsidR="00171E50" w:rsidRDefault="00171E50" w:rsidP="00171E50">
            <w:pPr>
              <w:pStyle w:val="ListParagraph"/>
              <w:ind w:left="0"/>
            </w:pPr>
          </w:p>
        </w:tc>
        <w:tc>
          <w:tcPr>
            <w:tcW w:w="3387" w:type="dxa"/>
          </w:tcPr>
          <w:p w14:paraId="62B5DB39" w14:textId="73E2A13B" w:rsidR="00171E50" w:rsidRDefault="00F700FA" w:rsidP="00171E5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or </w:t>
            </w:r>
            <w:proofErr w:type="gramStart"/>
            <w:r>
              <w:t>No</w:t>
            </w:r>
            <w:proofErr w:type="gramEnd"/>
          </w:p>
        </w:tc>
        <w:tc>
          <w:tcPr>
            <w:tcW w:w="3389" w:type="dxa"/>
          </w:tcPr>
          <w:p w14:paraId="75A7F38B" w14:textId="7391962E" w:rsidR="00171E50" w:rsidRDefault="00171E50" w:rsidP="00171E5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increased, approximate % increase</w:t>
            </w:r>
          </w:p>
        </w:tc>
      </w:tr>
      <w:tr w:rsidR="00171E50" w14:paraId="3C73DE05" w14:textId="77777777" w:rsidTr="00171E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</w:tcPr>
          <w:p w14:paraId="26F521F3" w14:textId="1E6B97ED" w:rsidR="00171E50" w:rsidRPr="00171E50" w:rsidRDefault="00171E50" w:rsidP="00171E50">
            <w:pPr>
              <w:pStyle w:val="ListParagraph"/>
              <w:ind w:left="0"/>
              <w:rPr>
                <w:b w:val="0"/>
                <w:bCs w:val="0"/>
              </w:rPr>
            </w:pPr>
            <w:r w:rsidRPr="00171E50">
              <w:rPr>
                <w:b w:val="0"/>
                <w:bCs w:val="0"/>
              </w:rPr>
              <w:t>Average Wages (not including travel staff)</w:t>
            </w:r>
          </w:p>
        </w:tc>
        <w:tc>
          <w:tcPr>
            <w:tcW w:w="3387" w:type="dxa"/>
          </w:tcPr>
          <w:p w14:paraId="25241D14" w14:textId="77777777" w:rsidR="00171E50" w:rsidRDefault="00171E50" w:rsidP="00171E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89" w:type="dxa"/>
          </w:tcPr>
          <w:p w14:paraId="757C4BC6" w14:textId="77777777" w:rsidR="00171E50" w:rsidRDefault="00171E50" w:rsidP="00171E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E50" w14:paraId="3BDEB9E2" w14:textId="77777777" w:rsidTr="00171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</w:tcPr>
          <w:p w14:paraId="44193FA8" w14:textId="4351E797" w:rsidR="00171E50" w:rsidRPr="00171E50" w:rsidRDefault="00171E50" w:rsidP="00171E50">
            <w:pPr>
              <w:pStyle w:val="ListParagraph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PPE</w:t>
            </w:r>
          </w:p>
        </w:tc>
        <w:tc>
          <w:tcPr>
            <w:tcW w:w="3387" w:type="dxa"/>
          </w:tcPr>
          <w:p w14:paraId="17ABE1B5" w14:textId="77777777" w:rsidR="00171E50" w:rsidRDefault="00171E50" w:rsidP="00171E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9" w:type="dxa"/>
          </w:tcPr>
          <w:p w14:paraId="37FE8FC8" w14:textId="77777777" w:rsidR="00171E50" w:rsidRDefault="00171E50" w:rsidP="00171E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1E50" w14:paraId="76A73E2F" w14:textId="77777777" w:rsidTr="00171E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</w:tcPr>
          <w:p w14:paraId="6A8DDEDA" w14:textId="4B20BBDF" w:rsidR="00171E50" w:rsidRPr="00171E50" w:rsidRDefault="00171E50" w:rsidP="00171E50">
            <w:pPr>
              <w:pStyle w:val="ListParagraph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Travel/mileage reimbursement </w:t>
            </w:r>
          </w:p>
        </w:tc>
        <w:tc>
          <w:tcPr>
            <w:tcW w:w="3387" w:type="dxa"/>
          </w:tcPr>
          <w:p w14:paraId="5FAB4389" w14:textId="77777777" w:rsidR="00171E50" w:rsidRDefault="00171E50" w:rsidP="00171E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89" w:type="dxa"/>
          </w:tcPr>
          <w:p w14:paraId="484ABFA7" w14:textId="77777777" w:rsidR="00171E50" w:rsidRDefault="00171E50" w:rsidP="00171E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E50" w14:paraId="43F66886" w14:textId="77777777" w:rsidTr="00171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</w:tcPr>
          <w:p w14:paraId="09098D16" w14:textId="75016AC2" w:rsidR="00171E50" w:rsidRPr="00171E50" w:rsidRDefault="00171E50" w:rsidP="00171E50">
            <w:pPr>
              <w:pStyle w:val="ListParagraph"/>
              <w:ind w:left="0"/>
              <w:rPr>
                <w:b w:val="0"/>
                <w:bCs w:val="0"/>
              </w:rPr>
            </w:pPr>
            <w:r w:rsidRPr="00171E50">
              <w:rPr>
                <w:b w:val="0"/>
                <w:bCs w:val="0"/>
              </w:rPr>
              <w:t>Medical supplies</w:t>
            </w:r>
          </w:p>
        </w:tc>
        <w:tc>
          <w:tcPr>
            <w:tcW w:w="3387" w:type="dxa"/>
          </w:tcPr>
          <w:p w14:paraId="4E7629C8" w14:textId="77777777" w:rsidR="00171E50" w:rsidRDefault="00171E50" w:rsidP="00171E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9" w:type="dxa"/>
          </w:tcPr>
          <w:p w14:paraId="262DBE9E" w14:textId="77777777" w:rsidR="00171E50" w:rsidRDefault="00171E50" w:rsidP="00171E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1E50" w14:paraId="1DB4EDB1" w14:textId="77777777" w:rsidTr="00171E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</w:tcPr>
          <w:p w14:paraId="5F14AE33" w14:textId="5C29A4E1" w:rsidR="00171E50" w:rsidRPr="00171E50" w:rsidRDefault="00171E50" w:rsidP="00171E50">
            <w:pPr>
              <w:rPr>
                <w:b w:val="0"/>
                <w:bCs w:val="0"/>
              </w:rPr>
            </w:pPr>
            <w:r w:rsidRPr="00171E50">
              <w:rPr>
                <w:b w:val="0"/>
                <w:bCs w:val="0"/>
              </w:rPr>
              <w:t xml:space="preserve">EMR changes due to regulatory requirements </w:t>
            </w:r>
          </w:p>
        </w:tc>
        <w:tc>
          <w:tcPr>
            <w:tcW w:w="3387" w:type="dxa"/>
          </w:tcPr>
          <w:p w14:paraId="376BCC58" w14:textId="77777777" w:rsidR="00171E50" w:rsidRDefault="00171E50" w:rsidP="00171E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89" w:type="dxa"/>
          </w:tcPr>
          <w:p w14:paraId="3D8B2270" w14:textId="77777777" w:rsidR="00171E50" w:rsidRDefault="00171E50" w:rsidP="00171E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E50" w14:paraId="7CBEA59C" w14:textId="77777777" w:rsidTr="00171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</w:tcPr>
          <w:p w14:paraId="4857F61B" w14:textId="2CF3D4EC" w:rsidR="00171E50" w:rsidRPr="00171E50" w:rsidRDefault="00672334" w:rsidP="00171E5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Additional staff due to regulatory requirements </w:t>
            </w:r>
          </w:p>
        </w:tc>
        <w:tc>
          <w:tcPr>
            <w:tcW w:w="3387" w:type="dxa"/>
          </w:tcPr>
          <w:p w14:paraId="71893D33" w14:textId="77777777" w:rsidR="00171E50" w:rsidRDefault="00171E50" w:rsidP="00171E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9" w:type="dxa"/>
          </w:tcPr>
          <w:p w14:paraId="38FDD419" w14:textId="77777777" w:rsidR="00171E50" w:rsidRDefault="00171E50" w:rsidP="00171E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DDE8933" w14:textId="213C313C" w:rsidR="00171E50" w:rsidRDefault="00171E50" w:rsidP="00171E50"/>
    <w:p w14:paraId="1D3999EC" w14:textId="1A6B0820" w:rsidR="00672334" w:rsidRDefault="001D3CC2" w:rsidP="001D3CC2">
      <w:pPr>
        <w:pStyle w:val="ListParagraph"/>
        <w:numPr>
          <w:ilvl w:val="0"/>
          <w:numId w:val="1"/>
        </w:numPr>
      </w:pPr>
      <w:r w:rsidRPr="001D3CC2">
        <w:lastRenderedPageBreak/>
        <w:t>Are you providing financial incentives to staff (for example, cash bonuses to cover extra shifts, bonuses to retain/ recruit employees)?</w:t>
      </w:r>
    </w:p>
    <w:p w14:paraId="33ABA245" w14:textId="271B4251" w:rsidR="00672334" w:rsidRDefault="00672334" w:rsidP="00672334">
      <w:pPr>
        <w:pStyle w:val="ListParagraph"/>
        <w:numPr>
          <w:ilvl w:val="1"/>
          <w:numId w:val="1"/>
        </w:numPr>
      </w:pPr>
      <w:r>
        <w:t>Yes</w:t>
      </w:r>
    </w:p>
    <w:p w14:paraId="5BCBEF52" w14:textId="400607EB" w:rsidR="00672334" w:rsidRDefault="00672334" w:rsidP="00672334">
      <w:pPr>
        <w:pStyle w:val="ListParagraph"/>
        <w:numPr>
          <w:ilvl w:val="1"/>
          <w:numId w:val="1"/>
        </w:numPr>
      </w:pPr>
      <w:r>
        <w:t>No</w:t>
      </w:r>
    </w:p>
    <w:p w14:paraId="426A9624" w14:textId="4EED04DF" w:rsidR="00672334" w:rsidRDefault="00672334" w:rsidP="00672334">
      <w:pPr>
        <w:pStyle w:val="ListParagraph"/>
        <w:numPr>
          <w:ilvl w:val="0"/>
          <w:numId w:val="1"/>
        </w:numPr>
      </w:pPr>
      <w:r>
        <w:t xml:space="preserve">If your answer to #6 was yes, </w:t>
      </w:r>
      <w:r w:rsidR="001D3CC2" w:rsidRPr="001D3CC2">
        <w:t>what is the cost per month on average to provide financial incentives?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054E" w14:paraId="6D7C158F" w14:textId="77777777" w:rsidTr="004A054E">
        <w:tc>
          <w:tcPr>
            <w:tcW w:w="9350" w:type="dxa"/>
          </w:tcPr>
          <w:p w14:paraId="17DBFCC0" w14:textId="77777777" w:rsidR="004A054E" w:rsidRDefault="004A054E" w:rsidP="00F167EB"/>
        </w:tc>
      </w:tr>
    </w:tbl>
    <w:p w14:paraId="612779BE" w14:textId="77777777" w:rsidR="00F167EB" w:rsidRDefault="00F167EB" w:rsidP="00F167EB"/>
    <w:p w14:paraId="60466E51" w14:textId="355A6A68" w:rsidR="00672334" w:rsidRDefault="00672334" w:rsidP="00672334">
      <w:pPr>
        <w:pStyle w:val="ListParagraph"/>
        <w:numPr>
          <w:ilvl w:val="0"/>
          <w:numId w:val="1"/>
        </w:numPr>
      </w:pPr>
      <w:r>
        <w:t>What is the approximate percentage of positions that are unfilled at your agency?</w:t>
      </w:r>
    </w:p>
    <w:p w14:paraId="68B0D512" w14:textId="4656A916" w:rsidR="00672334" w:rsidRDefault="00672334" w:rsidP="00672334">
      <w:pPr>
        <w:pStyle w:val="ListParagraph"/>
        <w:numPr>
          <w:ilvl w:val="1"/>
          <w:numId w:val="1"/>
        </w:numPr>
      </w:pPr>
      <w:r>
        <w:t>0-5%</w:t>
      </w:r>
    </w:p>
    <w:p w14:paraId="05A19ADF" w14:textId="1C4A67A3" w:rsidR="00672334" w:rsidRDefault="00672334" w:rsidP="00672334">
      <w:pPr>
        <w:pStyle w:val="ListParagraph"/>
        <w:numPr>
          <w:ilvl w:val="1"/>
          <w:numId w:val="1"/>
        </w:numPr>
      </w:pPr>
      <w:r>
        <w:t>6-12%</w:t>
      </w:r>
    </w:p>
    <w:p w14:paraId="6D76AAB5" w14:textId="053FBF77" w:rsidR="00672334" w:rsidRDefault="00672334" w:rsidP="00672334">
      <w:pPr>
        <w:pStyle w:val="ListParagraph"/>
        <w:numPr>
          <w:ilvl w:val="1"/>
          <w:numId w:val="1"/>
        </w:numPr>
      </w:pPr>
      <w:r>
        <w:t>13-20%</w:t>
      </w:r>
    </w:p>
    <w:p w14:paraId="79A0D9F2" w14:textId="1F438A63" w:rsidR="00672334" w:rsidRDefault="00672334" w:rsidP="00672334">
      <w:pPr>
        <w:pStyle w:val="ListParagraph"/>
        <w:numPr>
          <w:ilvl w:val="1"/>
          <w:numId w:val="1"/>
        </w:numPr>
      </w:pPr>
      <w:r>
        <w:t>21-30%</w:t>
      </w:r>
    </w:p>
    <w:p w14:paraId="7D20BB52" w14:textId="446EAD8E" w:rsidR="00672334" w:rsidRDefault="00672334" w:rsidP="00672334">
      <w:pPr>
        <w:pStyle w:val="ListParagraph"/>
        <w:numPr>
          <w:ilvl w:val="1"/>
          <w:numId w:val="1"/>
        </w:numPr>
      </w:pPr>
      <w:r>
        <w:t>31-40%</w:t>
      </w:r>
    </w:p>
    <w:p w14:paraId="6504FED8" w14:textId="14DF8649" w:rsidR="00672334" w:rsidRDefault="00672334" w:rsidP="00672334">
      <w:pPr>
        <w:pStyle w:val="ListParagraph"/>
        <w:numPr>
          <w:ilvl w:val="1"/>
          <w:numId w:val="1"/>
        </w:numPr>
      </w:pPr>
      <w:r>
        <w:t>Over 41%</w:t>
      </w:r>
    </w:p>
    <w:p w14:paraId="5E2F4DB9" w14:textId="767C585B" w:rsidR="00672334" w:rsidRDefault="00672334" w:rsidP="00672334">
      <w:pPr>
        <w:pStyle w:val="ListParagraph"/>
        <w:numPr>
          <w:ilvl w:val="0"/>
          <w:numId w:val="1"/>
        </w:numPr>
      </w:pPr>
      <w:r>
        <w:t>What is the approximate percentage of patient referrals you have had to decline per month (when looking at the last 12 months) due to staffing issues?</w:t>
      </w:r>
    </w:p>
    <w:p w14:paraId="2772701D" w14:textId="77777777" w:rsidR="00672334" w:rsidRDefault="00672334" w:rsidP="00672334">
      <w:pPr>
        <w:pStyle w:val="ListParagraph"/>
        <w:numPr>
          <w:ilvl w:val="1"/>
          <w:numId w:val="1"/>
        </w:numPr>
      </w:pPr>
      <w:r>
        <w:t>0-5%</w:t>
      </w:r>
    </w:p>
    <w:p w14:paraId="6C43BFFB" w14:textId="77777777" w:rsidR="00672334" w:rsidRDefault="00672334" w:rsidP="00672334">
      <w:pPr>
        <w:pStyle w:val="ListParagraph"/>
        <w:numPr>
          <w:ilvl w:val="1"/>
          <w:numId w:val="1"/>
        </w:numPr>
      </w:pPr>
      <w:r>
        <w:t>6-12%</w:t>
      </w:r>
    </w:p>
    <w:p w14:paraId="7E28E9E7" w14:textId="77777777" w:rsidR="00672334" w:rsidRDefault="00672334" w:rsidP="00672334">
      <w:pPr>
        <w:pStyle w:val="ListParagraph"/>
        <w:numPr>
          <w:ilvl w:val="1"/>
          <w:numId w:val="1"/>
        </w:numPr>
      </w:pPr>
      <w:r>
        <w:t>13-20%</w:t>
      </w:r>
    </w:p>
    <w:p w14:paraId="02A24E83" w14:textId="77777777" w:rsidR="00672334" w:rsidRDefault="00672334" w:rsidP="00672334">
      <w:pPr>
        <w:pStyle w:val="ListParagraph"/>
        <w:numPr>
          <w:ilvl w:val="1"/>
          <w:numId w:val="1"/>
        </w:numPr>
      </w:pPr>
      <w:r>
        <w:t>21-30%</w:t>
      </w:r>
    </w:p>
    <w:p w14:paraId="27AABA5A" w14:textId="77777777" w:rsidR="00672334" w:rsidRDefault="00672334" w:rsidP="00672334">
      <w:pPr>
        <w:pStyle w:val="ListParagraph"/>
        <w:numPr>
          <w:ilvl w:val="1"/>
          <w:numId w:val="1"/>
        </w:numPr>
      </w:pPr>
      <w:r>
        <w:t>31-40%</w:t>
      </w:r>
    </w:p>
    <w:p w14:paraId="5BBBE277" w14:textId="1B568AB4" w:rsidR="00672334" w:rsidRDefault="00672334" w:rsidP="00672334">
      <w:pPr>
        <w:pStyle w:val="ListParagraph"/>
        <w:numPr>
          <w:ilvl w:val="1"/>
          <w:numId w:val="1"/>
        </w:numPr>
      </w:pPr>
      <w:r>
        <w:t>Over 41%</w:t>
      </w:r>
    </w:p>
    <w:p w14:paraId="6213E7BE" w14:textId="19FF1066" w:rsidR="00672334" w:rsidRDefault="00672334" w:rsidP="00672334">
      <w:pPr>
        <w:pStyle w:val="ListParagraph"/>
        <w:numPr>
          <w:ilvl w:val="0"/>
          <w:numId w:val="1"/>
        </w:numPr>
      </w:pPr>
      <w:r>
        <w:t xml:space="preserve">What is </w:t>
      </w:r>
      <w:r w:rsidR="001D3CC2">
        <w:t>your</w:t>
      </w:r>
      <w:r>
        <w:t xml:space="preserve"> approximate lost revenue </w:t>
      </w:r>
      <w:proofErr w:type="gramStart"/>
      <w:r w:rsidR="0011398B">
        <w:t>as a result of</w:t>
      </w:r>
      <w:proofErr w:type="gramEnd"/>
      <w:r w:rsidR="0011398B">
        <w:t xml:space="preserve"> </w:t>
      </w:r>
      <w:r>
        <w:t>turning down these referrals (per month when looking at the last 12 months)?</w:t>
      </w:r>
    </w:p>
    <w:p w14:paraId="56E0DD95" w14:textId="77777777" w:rsidR="00672334" w:rsidRDefault="00672334" w:rsidP="00672334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A054E" w14:paraId="159FFB7E" w14:textId="77777777" w:rsidTr="004A054E">
        <w:tc>
          <w:tcPr>
            <w:tcW w:w="9350" w:type="dxa"/>
          </w:tcPr>
          <w:p w14:paraId="1B5E8EFB" w14:textId="77777777" w:rsidR="004A054E" w:rsidRDefault="004A054E" w:rsidP="00171E50">
            <w:pPr>
              <w:pStyle w:val="ListParagraph"/>
              <w:ind w:left="0"/>
            </w:pPr>
          </w:p>
        </w:tc>
      </w:tr>
    </w:tbl>
    <w:p w14:paraId="22464668" w14:textId="472439A3" w:rsidR="001D3CC2" w:rsidRDefault="001D3CC2" w:rsidP="001D3CC2"/>
    <w:p w14:paraId="0BEA23D4" w14:textId="77777777" w:rsidR="001D3CC2" w:rsidRPr="001D3CC2" w:rsidRDefault="001D3CC2" w:rsidP="001D3CC2"/>
    <w:p w14:paraId="1426B17A" w14:textId="77777777" w:rsidR="001D3CC2" w:rsidRPr="00A20C35" w:rsidRDefault="001D3CC2" w:rsidP="00171E50">
      <w:pPr>
        <w:pStyle w:val="ListParagraph"/>
      </w:pPr>
    </w:p>
    <w:sectPr w:rsidR="001D3CC2" w:rsidRPr="00A20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47F3" w14:textId="77777777" w:rsidR="00BD42C2" w:rsidRDefault="00BD42C2" w:rsidP="00F700FA">
      <w:pPr>
        <w:spacing w:after="0" w:line="240" w:lineRule="auto"/>
      </w:pPr>
      <w:r>
        <w:separator/>
      </w:r>
    </w:p>
  </w:endnote>
  <w:endnote w:type="continuationSeparator" w:id="0">
    <w:p w14:paraId="701974D3" w14:textId="77777777" w:rsidR="00BD42C2" w:rsidRDefault="00BD42C2" w:rsidP="00F7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6529" w14:textId="77777777" w:rsidR="00BD42C2" w:rsidRDefault="00BD42C2" w:rsidP="00F700FA">
      <w:pPr>
        <w:spacing w:after="0" w:line="240" w:lineRule="auto"/>
      </w:pPr>
      <w:r>
        <w:separator/>
      </w:r>
    </w:p>
  </w:footnote>
  <w:footnote w:type="continuationSeparator" w:id="0">
    <w:p w14:paraId="2FCA9539" w14:textId="77777777" w:rsidR="00BD42C2" w:rsidRDefault="00BD42C2" w:rsidP="00F7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640EC"/>
    <w:multiLevelType w:val="hybridMultilevel"/>
    <w:tmpl w:val="63F2BC60"/>
    <w:lvl w:ilvl="0" w:tplc="9940C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23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35"/>
    <w:rsid w:val="00013AA1"/>
    <w:rsid w:val="0011398B"/>
    <w:rsid w:val="00171E50"/>
    <w:rsid w:val="001D3CC2"/>
    <w:rsid w:val="002B7B9F"/>
    <w:rsid w:val="004A054E"/>
    <w:rsid w:val="00672334"/>
    <w:rsid w:val="006A7765"/>
    <w:rsid w:val="00951D2B"/>
    <w:rsid w:val="00A20C35"/>
    <w:rsid w:val="00A65864"/>
    <w:rsid w:val="00BD42C2"/>
    <w:rsid w:val="00EA483E"/>
    <w:rsid w:val="00F05B99"/>
    <w:rsid w:val="00F167EB"/>
    <w:rsid w:val="00F34243"/>
    <w:rsid w:val="00F407C0"/>
    <w:rsid w:val="00F700FA"/>
    <w:rsid w:val="00F8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08A4"/>
  <w15:chartTrackingRefBased/>
  <w15:docId w15:val="{553CA589-F1CC-4791-BD8B-F51B0935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C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0C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0C35"/>
    <w:pPr>
      <w:ind w:left="720"/>
      <w:contextualSpacing/>
    </w:pPr>
  </w:style>
  <w:style w:type="table" w:styleId="TableGrid">
    <w:name w:val="Table Grid"/>
    <w:basedOn w:val="TableNormal"/>
    <w:uiPriority w:val="39"/>
    <w:rsid w:val="00171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71E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F70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0FA"/>
  </w:style>
  <w:style w:type="paragraph" w:styleId="Footer">
    <w:name w:val="footer"/>
    <w:basedOn w:val="Normal"/>
    <w:link w:val="FooterChar"/>
    <w:uiPriority w:val="99"/>
    <w:unhideWhenUsed/>
    <w:rsid w:val="00F70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lindell@mnhomecare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77e7d-b316-4dc8-bc1e-48c98e6916c9" xsi:nil="true"/>
    <QuickAccess xmlns="12492aaf-255c-4cda-84a0-c4f9a9af1f5b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8" ma:contentTypeDescription="Create a new document." ma:contentTypeScope="" ma:versionID="02799a44592c9b48e912e983f393fab9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0683178eafbf4b9afcd2d139edfe6cff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298F37-1E1D-42E8-B4CF-63E4CD2FE8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FDA178-70E3-4BA4-ACF2-AAC5206D7AEF}">
  <ds:schemaRefs>
    <ds:schemaRef ds:uri="http://purl.org/dc/elements/1.1/"/>
    <ds:schemaRef ds:uri="http://schemas.microsoft.com/office/2006/metadata/properties"/>
    <ds:schemaRef ds:uri="12492aaf-255c-4cda-84a0-c4f9a9af1f5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8f577e7d-b316-4dc8-bc1e-48c98e6916c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C2F85F-EC60-4BE4-A5E7-663DCDF55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60EE6A-1A22-41C3-B44A-144EB6F45A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Lindell</dc:creator>
  <cp:keywords/>
  <dc:description/>
  <cp:lastModifiedBy>Brianna Lindell</cp:lastModifiedBy>
  <cp:revision>2</cp:revision>
  <dcterms:created xsi:type="dcterms:W3CDTF">2022-08-01T13:25:00Z</dcterms:created>
  <dcterms:modified xsi:type="dcterms:W3CDTF">2022-08-01T13:25:00Z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</Properties>
</file>