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60" w:rsidRDefault="00A86B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91"/>
        <w:gridCol w:w="4220"/>
        <w:gridCol w:w="1001"/>
        <w:gridCol w:w="1800"/>
        <w:gridCol w:w="1615"/>
      </w:tblGrid>
      <w:tr w:rsidR="005F397E" w:rsidTr="005F397E">
        <w:tc>
          <w:tcPr>
            <w:tcW w:w="2263" w:type="dxa"/>
          </w:tcPr>
          <w:p w:rsidR="005F397E" w:rsidRDefault="00215BBF">
            <w:r>
              <w:t>Regulation</w:t>
            </w:r>
          </w:p>
        </w:tc>
        <w:tc>
          <w:tcPr>
            <w:tcW w:w="3491" w:type="dxa"/>
          </w:tcPr>
          <w:p w:rsidR="005F397E" w:rsidRDefault="005F397E"/>
        </w:tc>
        <w:tc>
          <w:tcPr>
            <w:tcW w:w="4220" w:type="dxa"/>
          </w:tcPr>
          <w:p w:rsidR="005F397E" w:rsidRDefault="005F397E"/>
        </w:tc>
        <w:tc>
          <w:tcPr>
            <w:tcW w:w="1001" w:type="dxa"/>
          </w:tcPr>
          <w:p w:rsidR="005F397E" w:rsidRDefault="005F397E"/>
        </w:tc>
        <w:tc>
          <w:tcPr>
            <w:tcW w:w="1800" w:type="dxa"/>
          </w:tcPr>
          <w:p w:rsidR="005F397E" w:rsidRDefault="005F397E"/>
        </w:tc>
        <w:tc>
          <w:tcPr>
            <w:tcW w:w="1615" w:type="dxa"/>
          </w:tcPr>
          <w:p w:rsidR="005F397E" w:rsidRDefault="005F397E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PDGM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Discharge Planning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MBI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Maintenance- PTA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BOR’s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Payor Changes- Open Enrollment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17150F">
            <w:r>
              <w:t>VA payor changes- Tri West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DA4BCB">
            <w:r>
              <w:t>Pended Authorization Request Response Time Changed</w:t>
            </w:r>
          </w:p>
        </w:tc>
        <w:tc>
          <w:tcPr>
            <w:tcW w:w="3491" w:type="dxa"/>
          </w:tcPr>
          <w:p w:rsidR="0017150F" w:rsidRDefault="00A86BA7">
            <w:hyperlink r:id="rId5" w:anchor="7" w:history="1">
              <w:r w:rsidR="00DA4BCB" w:rsidRPr="00FD7AB2">
                <w:rPr>
                  <w:rStyle w:val="Hyperlink"/>
                </w:rPr>
                <w:t>https://mn.gov/dhs/partners-and-providers/news-initiatives-reports-workgroups/minnesota-health-care-programs/provider-news/#7</w:t>
              </w:r>
            </w:hyperlink>
          </w:p>
          <w:p w:rsidR="00DA4BCB" w:rsidRDefault="00DA4BCB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A13A74">
            <w:r>
              <w:t>OASIS D1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17150F" w:rsidRDefault="0017150F"/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17150F" w:rsidTr="005F397E">
        <w:tc>
          <w:tcPr>
            <w:tcW w:w="2263" w:type="dxa"/>
          </w:tcPr>
          <w:p w:rsidR="0017150F" w:rsidRDefault="006E6380">
            <w:r w:rsidRPr="006E6380">
              <w:t xml:space="preserve">Changes to authorization for MMIS RN/LPN </w:t>
            </w:r>
            <w:r w:rsidRPr="006E6380">
              <w:rPr>
                <w:sz w:val="16"/>
                <w:szCs w:val="16"/>
              </w:rPr>
              <w:t>(Medicaid management information system)</w:t>
            </w:r>
          </w:p>
        </w:tc>
        <w:tc>
          <w:tcPr>
            <w:tcW w:w="3491" w:type="dxa"/>
          </w:tcPr>
          <w:p w:rsidR="0017150F" w:rsidRDefault="0017150F"/>
        </w:tc>
        <w:tc>
          <w:tcPr>
            <w:tcW w:w="4220" w:type="dxa"/>
          </w:tcPr>
          <w:p w:rsidR="006E6380" w:rsidRDefault="006E6380" w:rsidP="006E638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1-1-20 MA, Waivers, ACG</w:t>
            </w:r>
          </w:p>
          <w:p w:rsidR="006E6380" w:rsidRDefault="006E6380" w:rsidP="006E638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Authorizations/Service agreements will have to separate skilled nursing into RN and LPN codes- </w:t>
            </w:r>
          </w:p>
          <w:p w:rsidR="006E6380" w:rsidRDefault="006E6380" w:rsidP="006E638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manager involvement in determining how many LPN visits will be needed.</w:t>
            </w:r>
          </w:p>
          <w:p w:rsidR="0017150F" w:rsidRPr="006E6380" w:rsidRDefault="006E6380" w:rsidP="006E638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patients who currently receive MMIS if their S/A will span into next year.</w:t>
            </w:r>
          </w:p>
        </w:tc>
        <w:tc>
          <w:tcPr>
            <w:tcW w:w="1001" w:type="dxa"/>
          </w:tcPr>
          <w:p w:rsidR="0017150F" w:rsidRDefault="0017150F"/>
        </w:tc>
        <w:tc>
          <w:tcPr>
            <w:tcW w:w="1800" w:type="dxa"/>
          </w:tcPr>
          <w:p w:rsidR="0017150F" w:rsidRDefault="0017150F"/>
        </w:tc>
        <w:tc>
          <w:tcPr>
            <w:tcW w:w="1615" w:type="dxa"/>
          </w:tcPr>
          <w:p w:rsidR="0017150F" w:rsidRDefault="0017150F"/>
        </w:tc>
      </w:tr>
      <w:tr w:rsidR="00A13A74" w:rsidTr="005F397E">
        <w:tc>
          <w:tcPr>
            <w:tcW w:w="2263" w:type="dxa"/>
          </w:tcPr>
          <w:p w:rsidR="00A13A74" w:rsidRDefault="00A13A74">
            <w:r>
              <w:t>Changes with NGS- Advanced Directives</w:t>
            </w:r>
          </w:p>
        </w:tc>
        <w:tc>
          <w:tcPr>
            <w:tcW w:w="3491" w:type="dxa"/>
          </w:tcPr>
          <w:p w:rsidR="00A13A74" w:rsidRDefault="00A13A74"/>
        </w:tc>
        <w:tc>
          <w:tcPr>
            <w:tcW w:w="4220" w:type="dxa"/>
          </w:tcPr>
          <w:p w:rsidR="00A13A74" w:rsidRDefault="00A13A74"/>
        </w:tc>
        <w:tc>
          <w:tcPr>
            <w:tcW w:w="1001" w:type="dxa"/>
          </w:tcPr>
          <w:p w:rsidR="00A13A74" w:rsidRDefault="00A13A74"/>
        </w:tc>
        <w:tc>
          <w:tcPr>
            <w:tcW w:w="1800" w:type="dxa"/>
          </w:tcPr>
          <w:p w:rsidR="00A13A74" w:rsidRDefault="00A13A74"/>
        </w:tc>
        <w:tc>
          <w:tcPr>
            <w:tcW w:w="1615" w:type="dxa"/>
          </w:tcPr>
          <w:p w:rsidR="00A13A74" w:rsidRDefault="00A13A74"/>
        </w:tc>
      </w:tr>
      <w:tr w:rsidR="00A13A74" w:rsidTr="005F397E">
        <w:tc>
          <w:tcPr>
            <w:tcW w:w="2263" w:type="dxa"/>
          </w:tcPr>
          <w:p w:rsidR="00A13A74" w:rsidRDefault="00A13A74">
            <w:r>
              <w:t>Infusion Therapy Benefit</w:t>
            </w:r>
          </w:p>
        </w:tc>
        <w:tc>
          <w:tcPr>
            <w:tcW w:w="3491" w:type="dxa"/>
          </w:tcPr>
          <w:p w:rsidR="00A13A74" w:rsidRDefault="00A13A74"/>
        </w:tc>
        <w:tc>
          <w:tcPr>
            <w:tcW w:w="4220" w:type="dxa"/>
          </w:tcPr>
          <w:p w:rsidR="00A13A74" w:rsidRDefault="00A13A74"/>
        </w:tc>
        <w:tc>
          <w:tcPr>
            <w:tcW w:w="1001" w:type="dxa"/>
          </w:tcPr>
          <w:p w:rsidR="00A13A74" w:rsidRDefault="00A13A74"/>
        </w:tc>
        <w:tc>
          <w:tcPr>
            <w:tcW w:w="1800" w:type="dxa"/>
          </w:tcPr>
          <w:p w:rsidR="00A13A74" w:rsidRDefault="00A13A74"/>
        </w:tc>
        <w:tc>
          <w:tcPr>
            <w:tcW w:w="1615" w:type="dxa"/>
          </w:tcPr>
          <w:p w:rsidR="00A13A74" w:rsidRDefault="00A13A74"/>
        </w:tc>
      </w:tr>
      <w:tr w:rsidR="00A13A74" w:rsidTr="005F397E">
        <w:tc>
          <w:tcPr>
            <w:tcW w:w="2263" w:type="dxa"/>
          </w:tcPr>
          <w:p w:rsidR="00A13A74" w:rsidRDefault="00A13A74">
            <w:r>
              <w:t>“Efficiency” Final Rule</w:t>
            </w:r>
          </w:p>
        </w:tc>
        <w:tc>
          <w:tcPr>
            <w:tcW w:w="3491" w:type="dxa"/>
          </w:tcPr>
          <w:p w:rsidR="00A13A74" w:rsidRDefault="00A86BA7">
            <w:hyperlink r:id="rId6" w:history="1">
              <w:r w:rsidR="00A13A74" w:rsidRPr="00FD7AB2">
                <w:rPr>
                  <w:rStyle w:val="Hyperlink"/>
                </w:rPr>
                <w:t>https://s3.amazonaws.com/public-inspection.federalregister.gov/2019-20736.pdf</w:t>
              </w:r>
            </w:hyperlink>
          </w:p>
          <w:p w:rsidR="00A13A74" w:rsidRDefault="00A13A74"/>
        </w:tc>
        <w:tc>
          <w:tcPr>
            <w:tcW w:w="4220" w:type="dxa"/>
          </w:tcPr>
          <w:p w:rsidR="00A13A74" w:rsidRPr="00A13A74" w:rsidRDefault="00A13A74" w:rsidP="00A13A74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color w:val="1F497D"/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removing the requirements for verbal (meaning spoken) notification of all patient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rights at § 484.50(a)(3), and replacing it with a requirement that verbal notice must be provided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for those rights related to payments made by Medicare, Medicaid, and other federally funded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programs</w:t>
            </w:r>
            <w:proofErr w:type="gramEnd"/>
            <w:r w:rsidRPr="00A13A74">
              <w:rPr>
                <w:sz w:val="16"/>
                <w:szCs w:val="16"/>
              </w:rPr>
              <w:t>, and potential patient financial liabilities as specified in the Social Security Act.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A13A74" w:rsidRPr="00A13A74" w:rsidRDefault="00A13A74" w:rsidP="00A13A7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revising § 484.80(c)(1) to clarify that skill competencies may be assessed by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observing an aide performing the skill with either a patient or a pseudo-patient as part of a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simulation</w:t>
            </w:r>
            <w:proofErr w:type="gramEnd"/>
            <w:r w:rsidRPr="00A13A74">
              <w:rPr>
                <w:sz w:val="16"/>
                <w:szCs w:val="16"/>
              </w:rPr>
              <w:t>. We are defining the terms “pseudo-patient” and “simulation” in § 484.2.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We are revising the requirement at § 484.80(h) related to completing a full competency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evaluation</w:t>
            </w:r>
            <w:proofErr w:type="gramEnd"/>
            <w:r w:rsidRPr="00A13A74">
              <w:rPr>
                <w:sz w:val="16"/>
                <w:szCs w:val="16"/>
              </w:rPr>
              <w:t xml:space="preserve"> when an aide is found to be deficient in one or more skills. Instead of completing a</w:t>
            </w:r>
          </w:p>
          <w:p w:rsidR="00A13A74" w:rsidRP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r w:rsidRPr="00A13A74">
              <w:rPr>
                <w:sz w:val="16"/>
                <w:szCs w:val="16"/>
              </w:rPr>
              <w:t>full competency evaluation, an aide would only be required to complete retraining and a</w:t>
            </w:r>
          </w:p>
          <w:p w:rsidR="00A13A74" w:rsidRDefault="00A13A74" w:rsidP="00A13A74">
            <w:pPr>
              <w:autoSpaceDE w:val="0"/>
              <w:autoSpaceDN w:val="0"/>
              <w:rPr>
                <w:sz w:val="16"/>
                <w:szCs w:val="16"/>
              </w:rPr>
            </w:pPr>
            <w:proofErr w:type="gramStart"/>
            <w:r w:rsidRPr="00A13A74">
              <w:rPr>
                <w:sz w:val="16"/>
                <w:szCs w:val="16"/>
              </w:rPr>
              <w:t>competency</w:t>
            </w:r>
            <w:proofErr w:type="gramEnd"/>
            <w:r w:rsidRPr="00A13A74">
              <w:rPr>
                <w:sz w:val="16"/>
                <w:szCs w:val="16"/>
              </w:rPr>
              <w:t xml:space="preserve"> evaluation directly related to the deficient skills.</w:t>
            </w:r>
          </w:p>
          <w:p w:rsidR="001B2681" w:rsidRDefault="001B2681" w:rsidP="00A13A74">
            <w:pPr>
              <w:autoSpaceDE w:val="0"/>
              <w:autoSpaceDN w:val="0"/>
              <w:rPr>
                <w:sz w:val="16"/>
                <w:szCs w:val="16"/>
              </w:rPr>
            </w:pPr>
          </w:p>
          <w:p w:rsidR="001B2681" w:rsidRPr="001B2681" w:rsidRDefault="001B2681" w:rsidP="001B2681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Finalized Emergency Preparedness provisions</w:t>
            </w:r>
          </w:p>
          <w:p w:rsidR="001B2681" w:rsidRPr="001B2681" w:rsidRDefault="001B2681" w:rsidP="001B2681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Move annual review and training of programs to every 2 years</w:t>
            </w:r>
          </w:p>
          <w:p w:rsidR="001B2681" w:rsidRPr="001B2681" w:rsidRDefault="001B2681" w:rsidP="001B2681">
            <w:pPr>
              <w:pStyle w:val="Default"/>
              <w:rPr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Move to only 1 emergency test per year with alternating size of test</w:t>
            </w:r>
          </w:p>
          <w:p w:rsidR="001B2681" w:rsidRPr="001B2681" w:rsidRDefault="001B2681" w:rsidP="001B268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/>
                <w:color w:val="1F497D"/>
                <w:sz w:val="18"/>
                <w:szCs w:val="18"/>
              </w:rPr>
            </w:pPr>
            <w:r w:rsidRPr="001B2681">
              <w:rPr>
                <w:sz w:val="18"/>
                <w:szCs w:val="18"/>
              </w:rPr>
              <w:t>Inpatient hospice facilities are still required to conduct two tests per year</w:t>
            </w:r>
          </w:p>
          <w:p w:rsidR="00A13A74" w:rsidRPr="00A13A74" w:rsidRDefault="00A13A74">
            <w:pPr>
              <w:rPr>
                <w:sz w:val="16"/>
                <w:szCs w:val="16"/>
              </w:rPr>
            </w:pPr>
          </w:p>
        </w:tc>
        <w:tc>
          <w:tcPr>
            <w:tcW w:w="1001" w:type="dxa"/>
          </w:tcPr>
          <w:p w:rsidR="00A13A74" w:rsidRDefault="00A13A74"/>
        </w:tc>
        <w:tc>
          <w:tcPr>
            <w:tcW w:w="1800" w:type="dxa"/>
          </w:tcPr>
          <w:p w:rsidR="00A13A74" w:rsidRDefault="00A13A74"/>
        </w:tc>
        <w:tc>
          <w:tcPr>
            <w:tcW w:w="1615" w:type="dxa"/>
          </w:tcPr>
          <w:p w:rsidR="00A13A74" w:rsidRDefault="00A13A74"/>
        </w:tc>
      </w:tr>
      <w:tr w:rsidR="00A13A74" w:rsidTr="005F397E">
        <w:tc>
          <w:tcPr>
            <w:tcW w:w="2263" w:type="dxa"/>
          </w:tcPr>
          <w:p w:rsidR="00A13A74" w:rsidRDefault="00B1299F">
            <w:r>
              <w:t>Predatory Offender Reporting</w:t>
            </w:r>
          </w:p>
        </w:tc>
        <w:tc>
          <w:tcPr>
            <w:tcW w:w="3491" w:type="dxa"/>
          </w:tcPr>
          <w:p w:rsidR="00A13A74" w:rsidRDefault="00A13A74"/>
        </w:tc>
        <w:tc>
          <w:tcPr>
            <w:tcW w:w="4220" w:type="dxa"/>
          </w:tcPr>
          <w:p w:rsidR="00A13A74" w:rsidRDefault="00B1299F">
            <w:r>
              <w:t>Crimes committed on/after 8-1-19</w:t>
            </w:r>
          </w:p>
        </w:tc>
        <w:tc>
          <w:tcPr>
            <w:tcW w:w="1001" w:type="dxa"/>
          </w:tcPr>
          <w:p w:rsidR="00A13A74" w:rsidRDefault="00A13A74"/>
        </w:tc>
        <w:tc>
          <w:tcPr>
            <w:tcW w:w="1800" w:type="dxa"/>
          </w:tcPr>
          <w:p w:rsidR="00A13A74" w:rsidRDefault="00A13A74"/>
        </w:tc>
        <w:tc>
          <w:tcPr>
            <w:tcW w:w="1615" w:type="dxa"/>
          </w:tcPr>
          <w:p w:rsidR="00A13A74" w:rsidRDefault="00A13A74"/>
        </w:tc>
      </w:tr>
      <w:tr w:rsidR="00A13A74" w:rsidTr="005F397E">
        <w:tc>
          <w:tcPr>
            <w:tcW w:w="2263" w:type="dxa"/>
          </w:tcPr>
          <w:p w:rsidR="00A13A74" w:rsidRDefault="006E6380">
            <w:r>
              <w:t>MDH Changes- check with Karen P.</w:t>
            </w:r>
          </w:p>
        </w:tc>
        <w:tc>
          <w:tcPr>
            <w:tcW w:w="3491" w:type="dxa"/>
          </w:tcPr>
          <w:p w:rsidR="00A13A74" w:rsidRDefault="00A13A74"/>
        </w:tc>
        <w:tc>
          <w:tcPr>
            <w:tcW w:w="4220" w:type="dxa"/>
          </w:tcPr>
          <w:p w:rsidR="00A13A74" w:rsidRDefault="00A13A74"/>
        </w:tc>
        <w:tc>
          <w:tcPr>
            <w:tcW w:w="1001" w:type="dxa"/>
          </w:tcPr>
          <w:p w:rsidR="00A13A74" w:rsidRDefault="00A13A74"/>
        </w:tc>
        <w:tc>
          <w:tcPr>
            <w:tcW w:w="1800" w:type="dxa"/>
          </w:tcPr>
          <w:p w:rsidR="00A13A74" w:rsidRDefault="00A13A74"/>
        </w:tc>
        <w:tc>
          <w:tcPr>
            <w:tcW w:w="1615" w:type="dxa"/>
          </w:tcPr>
          <w:p w:rsidR="00A13A74" w:rsidRDefault="00A13A74"/>
        </w:tc>
      </w:tr>
      <w:tr w:rsidR="006E6380" w:rsidTr="005F397E">
        <w:tc>
          <w:tcPr>
            <w:tcW w:w="2263" w:type="dxa"/>
          </w:tcPr>
          <w:p w:rsidR="006E6380" w:rsidRDefault="00215BBF">
            <w:proofErr w:type="spellStart"/>
            <w:r>
              <w:t>iQIES</w:t>
            </w:r>
            <w:proofErr w:type="spellEnd"/>
          </w:p>
        </w:tc>
        <w:tc>
          <w:tcPr>
            <w:tcW w:w="3491" w:type="dxa"/>
          </w:tcPr>
          <w:p w:rsidR="006E6380" w:rsidRDefault="006E6380"/>
        </w:tc>
        <w:tc>
          <w:tcPr>
            <w:tcW w:w="4220" w:type="dxa"/>
          </w:tcPr>
          <w:p w:rsidR="006E6380" w:rsidRDefault="006E6380"/>
        </w:tc>
        <w:tc>
          <w:tcPr>
            <w:tcW w:w="1001" w:type="dxa"/>
          </w:tcPr>
          <w:p w:rsidR="006E6380" w:rsidRDefault="006E6380"/>
        </w:tc>
        <w:tc>
          <w:tcPr>
            <w:tcW w:w="1800" w:type="dxa"/>
          </w:tcPr>
          <w:p w:rsidR="006E6380" w:rsidRDefault="006E6380"/>
        </w:tc>
        <w:tc>
          <w:tcPr>
            <w:tcW w:w="1615" w:type="dxa"/>
          </w:tcPr>
          <w:p w:rsidR="006E6380" w:rsidRDefault="006E6380"/>
        </w:tc>
      </w:tr>
      <w:tr w:rsidR="006E6380" w:rsidTr="005F397E">
        <w:tc>
          <w:tcPr>
            <w:tcW w:w="2263" w:type="dxa"/>
          </w:tcPr>
          <w:p w:rsidR="006E6380" w:rsidRDefault="006E6380"/>
        </w:tc>
        <w:tc>
          <w:tcPr>
            <w:tcW w:w="3491" w:type="dxa"/>
          </w:tcPr>
          <w:p w:rsidR="006E6380" w:rsidRDefault="006E6380"/>
        </w:tc>
        <w:tc>
          <w:tcPr>
            <w:tcW w:w="4220" w:type="dxa"/>
          </w:tcPr>
          <w:p w:rsidR="006E6380" w:rsidRDefault="006E6380"/>
        </w:tc>
        <w:tc>
          <w:tcPr>
            <w:tcW w:w="1001" w:type="dxa"/>
          </w:tcPr>
          <w:p w:rsidR="006E6380" w:rsidRDefault="006E6380"/>
        </w:tc>
        <w:tc>
          <w:tcPr>
            <w:tcW w:w="1800" w:type="dxa"/>
          </w:tcPr>
          <w:p w:rsidR="006E6380" w:rsidRDefault="006E6380"/>
        </w:tc>
        <w:tc>
          <w:tcPr>
            <w:tcW w:w="1615" w:type="dxa"/>
          </w:tcPr>
          <w:p w:rsidR="006E6380" w:rsidRDefault="006E6380"/>
        </w:tc>
      </w:tr>
      <w:tr w:rsidR="006E6380" w:rsidTr="005F397E">
        <w:tc>
          <w:tcPr>
            <w:tcW w:w="2263" w:type="dxa"/>
          </w:tcPr>
          <w:p w:rsidR="006E6380" w:rsidRDefault="006E6380" w:rsidP="00F46E2A"/>
        </w:tc>
        <w:tc>
          <w:tcPr>
            <w:tcW w:w="3491" w:type="dxa"/>
          </w:tcPr>
          <w:p w:rsidR="006E6380" w:rsidRDefault="006E6380" w:rsidP="00F46E2A"/>
        </w:tc>
        <w:tc>
          <w:tcPr>
            <w:tcW w:w="4220" w:type="dxa"/>
          </w:tcPr>
          <w:p w:rsidR="006E6380" w:rsidRDefault="006E6380" w:rsidP="00F46E2A"/>
        </w:tc>
        <w:tc>
          <w:tcPr>
            <w:tcW w:w="1001" w:type="dxa"/>
          </w:tcPr>
          <w:p w:rsidR="006E6380" w:rsidRDefault="006E6380" w:rsidP="00F46E2A"/>
        </w:tc>
        <w:tc>
          <w:tcPr>
            <w:tcW w:w="1800" w:type="dxa"/>
          </w:tcPr>
          <w:p w:rsidR="006E6380" w:rsidRDefault="006E6380" w:rsidP="00F46E2A"/>
        </w:tc>
        <w:tc>
          <w:tcPr>
            <w:tcW w:w="1615" w:type="dxa"/>
          </w:tcPr>
          <w:p w:rsidR="006E6380" w:rsidRDefault="006E6380" w:rsidP="00F46E2A"/>
        </w:tc>
      </w:tr>
      <w:tr w:rsidR="006E6380" w:rsidTr="005F397E">
        <w:tc>
          <w:tcPr>
            <w:tcW w:w="2263" w:type="dxa"/>
          </w:tcPr>
          <w:p w:rsidR="006E6380" w:rsidRDefault="006E6380" w:rsidP="00F46E2A"/>
        </w:tc>
        <w:tc>
          <w:tcPr>
            <w:tcW w:w="3491" w:type="dxa"/>
          </w:tcPr>
          <w:p w:rsidR="006E6380" w:rsidRDefault="006E6380" w:rsidP="00F46E2A"/>
        </w:tc>
        <w:tc>
          <w:tcPr>
            <w:tcW w:w="4220" w:type="dxa"/>
          </w:tcPr>
          <w:p w:rsidR="006E6380" w:rsidRDefault="006E6380" w:rsidP="00F46E2A"/>
        </w:tc>
        <w:tc>
          <w:tcPr>
            <w:tcW w:w="1001" w:type="dxa"/>
          </w:tcPr>
          <w:p w:rsidR="006E6380" w:rsidRDefault="006E6380" w:rsidP="00F46E2A"/>
        </w:tc>
        <w:tc>
          <w:tcPr>
            <w:tcW w:w="1800" w:type="dxa"/>
          </w:tcPr>
          <w:p w:rsidR="006E6380" w:rsidRDefault="006E6380" w:rsidP="00F46E2A"/>
        </w:tc>
        <w:tc>
          <w:tcPr>
            <w:tcW w:w="1615" w:type="dxa"/>
          </w:tcPr>
          <w:p w:rsidR="006E6380" w:rsidRDefault="006E6380" w:rsidP="00F46E2A"/>
        </w:tc>
      </w:tr>
      <w:tr w:rsidR="006E6380" w:rsidTr="005F397E">
        <w:tc>
          <w:tcPr>
            <w:tcW w:w="2263" w:type="dxa"/>
          </w:tcPr>
          <w:p w:rsidR="006E6380" w:rsidRDefault="006E6380" w:rsidP="00F46E2A"/>
        </w:tc>
        <w:tc>
          <w:tcPr>
            <w:tcW w:w="3491" w:type="dxa"/>
          </w:tcPr>
          <w:p w:rsidR="006E6380" w:rsidRDefault="006E6380" w:rsidP="00F46E2A"/>
        </w:tc>
        <w:tc>
          <w:tcPr>
            <w:tcW w:w="4220" w:type="dxa"/>
          </w:tcPr>
          <w:p w:rsidR="006E6380" w:rsidRDefault="006E6380" w:rsidP="00F46E2A"/>
        </w:tc>
        <w:tc>
          <w:tcPr>
            <w:tcW w:w="1001" w:type="dxa"/>
          </w:tcPr>
          <w:p w:rsidR="006E6380" w:rsidRDefault="006E6380" w:rsidP="00F46E2A"/>
        </w:tc>
        <w:tc>
          <w:tcPr>
            <w:tcW w:w="1800" w:type="dxa"/>
          </w:tcPr>
          <w:p w:rsidR="006E6380" w:rsidRDefault="006E6380" w:rsidP="00F46E2A"/>
        </w:tc>
        <w:tc>
          <w:tcPr>
            <w:tcW w:w="1615" w:type="dxa"/>
          </w:tcPr>
          <w:p w:rsidR="006E6380" w:rsidRDefault="006E6380" w:rsidP="00F46E2A"/>
        </w:tc>
      </w:tr>
    </w:tbl>
    <w:p w:rsidR="0017150F" w:rsidRDefault="0017150F"/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Your Next Steps</w:t>
      </w:r>
      <w:r>
        <w:rPr>
          <w:sz w:val="20"/>
          <w:szCs w:val="20"/>
        </w:rPr>
        <w:t>- From Epic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Review operational implications of Burden Reduction Rule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Review workflows for sending/tracking transfer/discharge summaries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 xml:space="preserve">Ensure clinicians are documenting </w:t>
      </w:r>
      <w:proofErr w:type="gramStart"/>
      <w:r w:rsidRPr="00F12BBC">
        <w:rPr>
          <w:sz w:val="20"/>
          <w:szCs w:val="20"/>
        </w:rPr>
        <w:t>discharge planning</w:t>
      </w:r>
      <w:proofErr w:type="gramEnd"/>
      <w:r w:rsidRPr="00F12BBC">
        <w:rPr>
          <w:sz w:val="20"/>
          <w:szCs w:val="20"/>
        </w:rPr>
        <w:t xml:space="preserve"> discussions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 xml:space="preserve">Review procedures and policies around discharge planning 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Review your HH/HSPC Compare Data and quality improvement programs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Review your patient and referral outreach strategies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Educate your referral partners</w:t>
      </w:r>
    </w:p>
    <w:p w:rsidR="00F12BBC" w:rsidRPr="00F12BBC" w:rsidRDefault="00F12BBC" w:rsidP="00F12BBC">
      <w:pPr>
        <w:pStyle w:val="Default"/>
        <w:rPr>
          <w:sz w:val="20"/>
          <w:szCs w:val="20"/>
        </w:rPr>
      </w:pPr>
      <w:r w:rsidRPr="00F12BBC">
        <w:rPr>
          <w:sz w:val="20"/>
          <w:szCs w:val="20"/>
        </w:rPr>
        <w:t>Request to be on discharge planning lists at hospitals</w:t>
      </w:r>
    </w:p>
    <w:p w:rsidR="00F12BBC" w:rsidRPr="00F12BBC" w:rsidRDefault="00F12BBC" w:rsidP="00F12BBC">
      <w:pPr>
        <w:rPr>
          <w:sz w:val="20"/>
          <w:szCs w:val="20"/>
        </w:rPr>
      </w:pPr>
      <w:r w:rsidRPr="00F12BBC">
        <w:rPr>
          <w:sz w:val="20"/>
          <w:szCs w:val="20"/>
        </w:rPr>
        <w:t>Add HH/HSPC Agency information to your summary reports</w:t>
      </w:r>
    </w:p>
    <w:sectPr w:rsidR="00F12BBC" w:rsidRPr="00F12BBC" w:rsidSect="001715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326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4F1A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827FE"/>
    <w:multiLevelType w:val="hybridMultilevel"/>
    <w:tmpl w:val="8BAA8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646C6"/>
    <w:multiLevelType w:val="hybridMultilevel"/>
    <w:tmpl w:val="1DA4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BC"/>
    <w:rsid w:val="00150C5D"/>
    <w:rsid w:val="0017150F"/>
    <w:rsid w:val="001B2681"/>
    <w:rsid w:val="00215BBF"/>
    <w:rsid w:val="005C25EB"/>
    <w:rsid w:val="005F397E"/>
    <w:rsid w:val="006E6380"/>
    <w:rsid w:val="00711A5F"/>
    <w:rsid w:val="00A13A74"/>
    <w:rsid w:val="00A714FD"/>
    <w:rsid w:val="00A86BA7"/>
    <w:rsid w:val="00AB06E2"/>
    <w:rsid w:val="00B1299F"/>
    <w:rsid w:val="00CE46BC"/>
    <w:rsid w:val="00DA4BCB"/>
    <w:rsid w:val="00F1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C494-4A26-4068-AF99-91B6993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B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3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B26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.amazonaws.com/public-inspection.federalregister.gov/2019-20736.pdf" TargetMode="External"/><Relationship Id="rId5" Type="http://schemas.openxmlformats.org/officeDocument/2006/relationships/hyperlink" Target="https://mn.gov/dhs/partners-and-providers/news-initiatives-reports-workgroups/minnesota-health-care-programs/provider-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HealthEast Care Systems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Vickie</dc:creator>
  <cp:keywords/>
  <dc:description/>
  <cp:lastModifiedBy>Brand, Vickie</cp:lastModifiedBy>
  <cp:revision>6</cp:revision>
  <dcterms:created xsi:type="dcterms:W3CDTF">2019-11-19T18:51:00Z</dcterms:created>
  <dcterms:modified xsi:type="dcterms:W3CDTF">2019-11-20T16:45:00Z</dcterms:modified>
</cp:coreProperties>
</file>